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CEDCF" w14:textId="77777777" w:rsidR="00563AEB" w:rsidRPr="00563AEB" w:rsidRDefault="00563AEB" w:rsidP="000F50D6">
      <w:pPr>
        <w:rPr>
          <w:rFonts w:ascii="Arial" w:eastAsia="Times New Roman" w:hAnsi="Arial" w:cs="Arial"/>
          <w:b/>
          <w:color w:val="FF0000"/>
          <w:sz w:val="18"/>
          <w:szCs w:val="18"/>
          <w:u w:val="single"/>
        </w:rPr>
      </w:pPr>
    </w:p>
    <w:p w14:paraId="092D82A0" w14:textId="418213D7" w:rsidR="000F50D6" w:rsidRDefault="00B002FD" w:rsidP="000F50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jc w:val="center"/>
        <w:rPr>
          <w:rFonts w:ascii="Arial" w:hAnsi="Arial" w:cs="Arial"/>
          <w:b/>
          <w:sz w:val="22"/>
          <w:szCs w:val="26"/>
          <w:lang w:bidi="en-US"/>
        </w:rPr>
      </w:pPr>
      <w:r>
        <w:rPr>
          <w:rFonts w:ascii="Arial" w:hAnsi="Arial" w:cs="Arial"/>
          <w:b/>
          <w:sz w:val="22"/>
          <w:szCs w:val="26"/>
          <w:lang w:bidi="en-US"/>
        </w:rPr>
        <w:t xml:space="preserve">Remembering </w:t>
      </w:r>
      <w:r w:rsidR="000F50D6">
        <w:rPr>
          <w:rFonts w:ascii="Arial" w:hAnsi="Arial" w:cs="Arial"/>
          <w:b/>
          <w:sz w:val="22"/>
          <w:szCs w:val="26"/>
          <w:lang w:bidi="en-US"/>
        </w:rPr>
        <w:t>Edwin Hull</w:t>
      </w:r>
      <w:r w:rsidR="000F50D6" w:rsidRPr="00C92252">
        <w:rPr>
          <w:rFonts w:ascii="Arial" w:hAnsi="Arial" w:cs="Arial"/>
          <w:b/>
          <w:sz w:val="22"/>
          <w:szCs w:val="26"/>
          <w:lang w:bidi="en-US"/>
        </w:rPr>
        <w:t xml:space="preserve"> “Ed” McMullen, Sr. RRP</w:t>
      </w:r>
    </w:p>
    <w:p w14:paraId="029D4EE9" w14:textId="40EE6451" w:rsidR="00F65E50" w:rsidRDefault="00DF0F17" w:rsidP="00F65E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jc w:val="center"/>
        <w:rPr>
          <w:rFonts w:ascii="Arial" w:hAnsi="Arial" w:cs="Arial"/>
          <w:b/>
          <w:sz w:val="22"/>
          <w:szCs w:val="26"/>
          <w:lang w:bidi="en-US"/>
        </w:rPr>
      </w:pPr>
      <w:r>
        <w:rPr>
          <w:rFonts w:ascii="Arial" w:hAnsi="Arial" w:cs="Arial"/>
          <w:b/>
          <w:sz w:val="22"/>
          <w:szCs w:val="26"/>
          <w:lang w:bidi="en-US"/>
        </w:rPr>
        <w:t>Timeshare Pioneer 1936</w:t>
      </w:r>
      <w:r w:rsidR="00F65E50">
        <w:rPr>
          <w:rFonts w:ascii="Arial" w:hAnsi="Arial" w:cs="Arial"/>
          <w:b/>
          <w:sz w:val="22"/>
          <w:szCs w:val="26"/>
          <w:lang w:bidi="en-US"/>
        </w:rPr>
        <w:t>-2020</w:t>
      </w:r>
    </w:p>
    <w:p w14:paraId="47EA78EA" w14:textId="77777777" w:rsidR="000F50D6" w:rsidRDefault="000F50D6" w:rsidP="000F50D6">
      <w:pPr>
        <w:rPr>
          <w:rFonts w:ascii="Arial" w:eastAsia="Times New Roman" w:hAnsi="Arial" w:cs="Arial"/>
          <w:b/>
          <w:color w:val="FF0000"/>
          <w:sz w:val="18"/>
          <w:szCs w:val="18"/>
        </w:rPr>
      </w:pPr>
    </w:p>
    <w:p w14:paraId="5A35426C" w14:textId="2F53EB99" w:rsidR="00E13D3B" w:rsidRDefault="00B002FD" w:rsidP="00E13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hAnsi="Arial" w:cs="Arial"/>
          <w:bCs/>
          <w:color w:val="000000"/>
          <w:sz w:val="22"/>
          <w:szCs w:val="22"/>
        </w:rPr>
      </w:pPr>
      <w:r>
        <w:rPr>
          <w:rFonts w:ascii="Arial" w:hAnsi="Arial" w:cs="Arial"/>
          <w:b/>
          <w:bCs/>
          <w:color w:val="000000"/>
          <w:sz w:val="22"/>
          <w:szCs w:val="22"/>
        </w:rPr>
        <w:t xml:space="preserve">April 2020, </w:t>
      </w:r>
      <w:r w:rsidRPr="00B002FD">
        <w:rPr>
          <w:rFonts w:ascii="Arial" w:hAnsi="Arial" w:cs="Arial"/>
          <w:b/>
          <w:bCs/>
          <w:color w:val="000000"/>
          <w:sz w:val="22"/>
          <w:szCs w:val="22"/>
        </w:rPr>
        <w:t xml:space="preserve">Sarasota, FL </w:t>
      </w:r>
      <w:r>
        <w:rPr>
          <w:rFonts w:ascii="Arial" w:hAnsi="Arial" w:cs="Arial"/>
          <w:b/>
          <w:bCs/>
          <w:color w:val="000000"/>
          <w:sz w:val="22"/>
          <w:szCs w:val="22"/>
        </w:rPr>
        <w:t>–</w:t>
      </w:r>
      <w:r>
        <w:rPr>
          <w:rFonts w:ascii="Arial" w:hAnsi="Arial" w:cs="Arial"/>
          <w:bCs/>
          <w:color w:val="000000"/>
          <w:sz w:val="22"/>
          <w:szCs w:val="22"/>
        </w:rPr>
        <w:t xml:space="preserve"> </w:t>
      </w:r>
      <w:r w:rsidR="000F50D6" w:rsidRPr="00C92252">
        <w:rPr>
          <w:rFonts w:ascii="Arial" w:hAnsi="Arial" w:cs="Arial"/>
          <w:bCs/>
          <w:color w:val="000000"/>
          <w:sz w:val="22"/>
          <w:szCs w:val="22"/>
        </w:rPr>
        <w:t>Long re</w:t>
      </w:r>
      <w:r w:rsidR="000F50D6">
        <w:rPr>
          <w:rFonts w:ascii="Arial" w:hAnsi="Arial" w:cs="Arial"/>
          <w:bCs/>
          <w:color w:val="000000"/>
          <w:sz w:val="22"/>
          <w:szCs w:val="22"/>
        </w:rPr>
        <w:t>spected</w:t>
      </w:r>
      <w:r w:rsidR="000F50D6" w:rsidRPr="00C92252">
        <w:rPr>
          <w:rFonts w:ascii="Arial" w:hAnsi="Arial" w:cs="Arial"/>
          <w:bCs/>
          <w:color w:val="000000"/>
          <w:sz w:val="22"/>
          <w:szCs w:val="22"/>
        </w:rPr>
        <w:t xml:space="preserve"> </w:t>
      </w:r>
      <w:r w:rsidR="000F50D6">
        <w:rPr>
          <w:rFonts w:ascii="Arial" w:hAnsi="Arial" w:cs="Arial"/>
          <w:bCs/>
          <w:color w:val="000000"/>
          <w:sz w:val="22"/>
          <w:szCs w:val="22"/>
        </w:rPr>
        <w:t xml:space="preserve">and beloved </w:t>
      </w:r>
      <w:r w:rsidR="000F50D6" w:rsidRPr="00C92252">
        <w:rPr>
          <w:rFonts w:ascii="Arial" w:hAnsi="Arial" w:cs="Arial"/>
          <w:bCs/>
          <w:color w:val="000000"/>
          <w:sz w:val="22"/>
          <w:szCs w:val="22"/>
        </w:rPr>
        <w:t>as one of the timeshare industry's most prolific visionaries and energetic entrepreneurs, Ed</w:t>
      </w:r>
      <w:r w:rsidR="000F50D6">
        <w:rPr>
          <w:rFonts w:ascii="Arial" w:hAnsi="Arial" w:cs="Arial"/>
          <w:bCs/>
          <w:color w:val="000000"/>
          <w:sz w:val="22"/>
          <w:szCs w:val="22"/>
        </w:rPr>
        <w:t>win (Ed) Hull</w:t>
      </w:r>
      <w:r w:rsidR="000F50D6" w:rsidRPr="00C92252">
        <w:rPr>
          <w:rFonts w:ascii="Arial" w:hAnsi="Arial" w:cs="Arial"/>
          <w:bCs/>
          <w:color w:val="000000"/>
          <w:sz w:val="22"/>
          <w:szCs w:val="22"/>
        </w:rPr>
        <w:t xml:space="preserve"> McMullen, Sr. </w:t>
      </w:r>
      <w:r w:rsidR="000F50D6">
        <w:rPr>
          <w:rFonts w:ascii="Arial" w:hAnsi="Arial" w:cs="Arial"/>
          <w:bCs/>
          <w:color w:val="000000"/>
          <w:sz w:val="22"/>
          <w:szCs w:val="22"/>
        </w:rPr>
        <w:t>passed away peacefully in his Sarasota, Florida home at the age of 83 on April 10</w:t>
      </w:r>
      <w:r w:rsidR="00E13D3B">
        <w:rPr>
          <w:rFonts w:ascii="Arial" w:hAnsi="Arial" w:cs="Arial"/>
          <w:bCs/>
          <w:color w:val="000000"/>
          <w:sz w:val="22"/>
          <w:szCs w:val="22"/>
        </w:rPr>
        <w:t>,</w:t>
      </w:r>
      <w:r w:rsidR="00E13D3B" w:rsidRPr="00E13D3B">
        <w:rPr>
          <w:rFonts w:ascii="Arial" w:hAnsi="Arial" w:cs="Arial"/>
          <w:bCs/>
          <w:color w:val="000000"/>
          <w:sz w:val="22"/>
          <w:szCs w:val="22"/>
        </w:rPr>
        <w:t xml:space="preserve"> </w:t>
      </w:r>
      <w:r w:rsidR="00E13D3B">
        <w:rPr>
          <w:rFonts w:ascii="Arial" w:hAnsi="Arial" w:cs="Arial"/>
          <w:bCs/>
          <w:color w:val="000000"/>
          <w:sz w:val="22"/>
          <w:szCs w:val="22"/>
        </w:rPr>
        <w:t xml:space="preserve">after a brief, unexpected illness not related to the coronavirus. </w:t>
      </w:r>
    </w:p>
    <w:p w14:paraId="21568BAD" w14:textId="28E1318A" w:rsidR="000F50D6" w:rsidRDefault="000F50D6" w:rsidP="00E13D3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eastAsia="Times New Roman" w:hAnsi="Arial" w:cs="Arial"/>
          <w:color w:val="000000"/>
          <w:sz w:val="22"/>
          <w:szCs w:val="22"/>
        </w:rPr>
      </w:pPr>
      <w:r>
        <w:rPr>
          <w:rFonts w:ascii="Arial" w:hAnsi="Arial" w:cs="Arial"/>
          <w:bCs/>
          <w:color w:val="000000"/>
          <w:sz w:val="22"/>
          <w:szCs w:val="22"/>
        </w:rPr>
        <w:t xml:space="preserve">If there is a </w:t>
      </w:r>
      <w:r w:rsidRPr="00AC3670">
        <w:rPr>
          <w:rFonts w:ascii="Arial" w:hAnsi="Arial" w:cs="Arial"/>
          <w:bCs/>
          <w:i/>
          <w:color w:val="000000"/>
          <w:sz w:val="22"/>
          <w:szCs w:val="22"/>
        </w:rPr>
        <w:t>Timeshare Hall of Fame</w:t>
      </w:r>
      <w:r>
        <w:rPr>
          <w:rFonts w:ascii="Arial" w:hAnsi="Arial" w:cs="Arial"/>
          <w:bCs/>
          <w:color w:val="000000"/>
          <w:sz w:val="22"/>
          <w:szCs w:val="22"/>
        </w:rPr>
        <w:t>, he would surely be one of the first inductees</w:t>
      </w:r>
      <w:r w:rsidRPr="00720F11">
        <w:rPr>
          <w:rFonts w:ascii="Arial" w:hAnsi="Arial" w:cs="Arial"/>
          <w:b/>
          <w:bCs/>
          <w:color w:val="000000"/>
          <w:sz w:val="22"/>
          <w:szCs w:val="22"/>
        </w:rPr>
        <w:t>.</w:t>
      </w:r>
      <w:r>
        <w:rPr>
          <w:rFonts w:ascii="Arial" w:hAnsi="Arial" w:cs="Arial"/>
          <w:b/>
          <w:bCs/>
          <w:color w:val="000000"/>
          <w:sz w:val="22"/>
          <w:szCs w:val="22"/>
        </w:rPr>
        <w:t xml:space="preserve"> </w:t>
      </w:r>
      <w:r w:rsidRPr="00E97174">
        <w:rPr>
          <w:rFonts w:ascii="Arial" w:hAnsi="Arial" w:cs="Arial"/>
          <w:bCs/>
          <w:color w:val="000000"/>
          <w:sz w:val="22"/>
          <w:szCs w:val="22"/>
        </w:rPr>
        <w:t>Industry icon and legends are inadequate</w:t>
      </w:r>
      <w:r>
        <w:rPr>
          <w:rFonts w:ascii="Arial" w:hAnsi="Arial" w:cs="Arial"/>
          <w:bCs/>
          <w:color w:val="000000"/>
          <w:sz w:val="22"/>
          <w:szCs w:val="22"/>
        </w:rPr>
        <w:t xml:space="preserve"> words</w:t>
      </w:r>
      <w:r w:rsidRPr="00E97174">
        <w:rPr>
          <w:rFonts w:ascii="Arial" w:hAnsi="Arial" w:cs="Arial"/>
          <w:bCs/>
          <w:color w:val="000000"/>
          <w:sz w:val="22"/>
          <w:szCs w:val="22"/>
        </w:rPr>
        <w:t xml:space="preserve"> to describe this </w:t>
      </w:r>
      <w:r w:rsidR="00563AEB">
        <w:rPr>
          <w:rFonts w:ascii="Arial" w:hAnsi="Arial" w:cs="Arial"/>
          <w:bCs/>
          <w:color w:val="000000"/>
          <w:sz w:val="22"/>
          <w:szCs w:val="22"/>
        </w:rPr>
        <w:t xml:space="preserve">true </w:t>
      </w:r>
      <w:r w:rsidRPr="00E97174">
        <w:rPr>
          <w:rFonts w:ascii="Arial" w:hAnsi="Arial" w:cs="Arial"/>
          <w:bCs/>
          <w:color w:val="000000"/>
          <w:sz w:val="22"/>
          <w:szCs w:val="22"/>
        </w:rPr>
        <w:t>Southern gentleman.</w:t>
      </w:r>
      <w:r>
        <w:rPr>
          <w:rFonts w:ascii="Arial" w:hAnsi="Arial" w:cs="Arial"/>
          <w:b/>
          <w:bCs/>
          <w:color w:val="000000"/>
          <w:sz w:val="22"/>
          <w:szCs w:val="22"/>
        </w:rPr>
        <w:t xml:space="preserve"> </w:t>
      </w:r>
      <w:r>
        <w:rPr>
          <w:rFonts w:ascii="Arial" w:hAnsi="Arial" w:cs="Arial"/>
          <w:bCs/>
          <w:color w:val="000000"/>
          <w:sz w:val="22"/>
          <w:szCs w:val="22"/>
        </w:rPr>
        <w:t>A mentor and genuine friend to many of today’s timeshare leaders, Ed’</w:t>
      </w:r>
      <w:r w:rsidRPr="00D13150">
        <w:rPr>
          <w:rFonts w:ascii="Arial" w:hAnsi="Arial" w:cs="Arial"/>
          <w:sz w:val="22"/>
          <w:lang w:bidi="en-US"/>
        </w:rPr>
        <w:t xml:space="preserve">s </w:t>
      </w:r>
      <w:r>
        <w:rPr>
          <w:rFonts w:ascii="Arial" w:hAnsi="Arial" w:cs="Arial"/>
          <w:sz w:val="22"/>
          <w:lang w:bidi="en-US"/>
        </w:rPr>
        <w:t>contribu</w:t>
      </w:r>
      <w:r w:rsidRPr="00D13150">
        <w:rPr>
          <w:rFonts w:ascii="Arial" w:hAnsi="Arial" w:cs="Arial"/>
          <w:sz w:val="22"/>
          <w:lang w:bidi="en-US"/>
        </w:rPr>
        <w:t>tions and entrepreneurial spirit paved the way for today’s global timeshare industry. He</w:t>
      </w:r>
      <w:r w:rsidR="00563AEB">
        <w:rPr>
          <w:rFonts w:ascii="Arial" w:hAnsi="Arial" w:cs="Arial"/>
          <w:sz w:val="22"/>
          <w:lang w:bidi="en-US"/>
        </w:rPr>
        <w:t xml:space="preserve"> was among a</w:t>
      </w:r>
      <w:r>
        <w:rPr>
          <w:rFonts w:ascii="Arial" w:hAnsi="Arial" w:cs="Arial"/>
          <w:sz w:val="22"/>
          <w:lang w:bidi="en-US"/>
        </w:rPr>
        <w:t xml:space="preserve"> handful of early </w:t>
      </w:r>
      <w:r w:rsidRPr="00D13150">
        <w:rPr>
          <w:rFonts w:ascii="Arial" w:hAnsi="Arial" w:cs="Arial"/>
          <w:sz w:val="22"/>
          <w:lang w:bidi="en-US"/>
        </w:rPr>
        <w:t>trailblazers who courageously traversed virgin territory, clearing new pathways and leading the way for others to follo</w:t>
      </w:r>
      <w:r>
        <w:rPr>
          <w:rFonts w:ascii="Arial" w:hAnsi="Arial" w:cs="Arial"/>
          <w:sz w:val="22"/>
          <w:lang w:bidi="en-US"/>
        </w:rPr>
        <w:t>w.</w:t>
      </w:r>
      <w:r w:rsidRPr="00B34501">
        <w:rPr>
          <w:rFonts w:ascii="Arial" w:hAnsi="Arial" w:cs="Arial"/>
          <w:color w:val="FF0000"/>
          <w:sz w:val="22"/>
          <w:lang w:bidi="en-US"/>
        </w:rPr>
        <w:t xml:space="preserve"> </w:t>
      </w:r>
      <w:r w:rsidRPr="00C92252">
        <w:rPr>
          <w:rFonts w:ascii="Arial" w:eastAsia="Times New Roman" w:hAnsi="Arial" w:cs="Arial"/>
          <w:color w:val="000000"/>
          <w:sz w:val="22"/>
          <w:szCs w:val="22"/>
        </w:rPr>
        <w:t>Many of</w:t>
      </w:r>
      <w:r>
        <w:rPr>
          <w:rFonts w:ascii="Arial" w:eastAsia="Times New Roman" w:hAnsi="Arial" w:cs="Arial"/>
          <w:color w:val="000000"/>
          <w:sz w:val="22"/>
          <w:szCs w:val="22"/>
        </w:rPr>
        <w:t xml:space="preserve"> his</w:t>
      </w:r>
      <w:r w:rsidRPr="00C92252">
        <w:rPr>
          <w:rFonts w:ascii="Arial" w:eastAsia="Times New Roman" w:hAnsi="Arial" w:cs="Arial"/>
          <w:color w:val="000000"/>
          <w:sz w:val="22"/>
          <w:szCs w:val="22"/>
        </w:rPr>
        <w:t xml:space="preserve"> early ideas and concepts are deeply </w:t>
      </w:r>
      <w:r>
        <w:rPr>
          <w:rFonts w:ascii="Arial" w:eastAsia="Times New Roman" w:hAnsi="Arial" w:cs="Arial"/>
          <w:color w:val="000000"/>
          <w:sz w:val="22"/>
          <w:szCs w:val="22"/>
        </w:rPr>
        <w:t>woven</w:t>
      </w:r>
      <w:r w:rsidRPr="00C92252">
        <w:rPr>
          <w:rFonts w:ascii="Arial" w:eastAsia="Times New Roman" w:hAnsi="Arial" w:cs="Arial"/>
          <w:color w:val="000000"/>
          <w:sz w:val="22"/>
          <w:szCs w:val="22"/>
        </w:rPr>
        <w:t xml:space="preserve"> into the tapestry of today’s vacation ownership programs.</w:t>
      </w:r>
    </w:p>
    <w:p w14:paraId="173DC7F8" w14:textId="37B0D841" w:rsidR="00E13D3B" w:rsidRPr="00D21682" w:rsidRDefault="00E13D3B" w:rsidP="00E13D3B">
      <w:pPr>
        <w:ind w:firstLine="720"/>
        <w:rPr>
          <w:rFonts w:ascii="Arial" w:hAnsi="Arial" w:cs="Arial"/>
          <w:b/>
          <w:bCs/>
          <w:color w:val="000000" w:themeColor="text1"/>
          <w:sz w:val="22"/>
          <w:szCs w:val="22"/>
        </w:rPr>
      </w:pPr>
      <w:r w:rsidRPr="00D21682">
        <w:rPr>
          <w:rFonts w:ascii="Arial" w:hAnsi="Arial" w:cs="Arial"/>
          <w:color w:val="000000" w:themeColor="text1"/>
          <w:sz w:val="22"/>
          <w:lang w:bidi="en-US"/>
        </w:rPr>
        <w:t xml:space="preserve">If you never knew Ed McMullen, </w:t>
      </w:r>
      <w:r>
        <w:rPr>
          <w:rFonts w:ascii="Arial" w:hAnsi="Arial" w:cs="Arial"/>
          <w:color w:val="000000" w:themeColor="text1"/>
          <w:sz w:val="22"/>
          <w:lang w:bidi="en-US"/>
        </w:rPr>
        <w:t xml:space="preserve">it is important to understand that he is widely recognized as one of the timeshare industry’s most inspirational leaders. Most of today’s timeshare professionals probably indirectly owe their jobs and career to his early accomplishments within their industry. </w:t>
      </w:r>
    </w:p>
    <w:p w14:paraId="103942D8" w14:textId="77777777" w:rsidR="000F50D6" w:rsidRPr="008A6614" w:rsidRDefault="000F50D6" w:rsidP="000F50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hAnsi="Arial" w:cs="Arial"/>
          <w:bCs/>
          <w:color w:val="000000"/>
          <w:sz w:val="22"/>
          <w:szCs w:val="22"/>
        </w:rPr>
      </w:pPr>
      <w:r w:rsidRPr="0005193D">
        <w:rPr>
          <w:rFonts w:ascii="Arial" w:hAnsi="Arial" w:cs="Arial"/>
          <w:sz w:val="22"/>
          <w:szCs w:val="26"/>
          <w:lang w:bidi="en-US"/>
        </w:rPr>
        <w:t>Following a career in insurance, banking and oth</w:t>
      </w:r>
      <w:r>
        <w:rPr>
          <w:rFonts w:ascii="Arial" w:hAnsi="Arial" w:cs="Arial"/>
          <w:sz w:val="22"/>
          <w:szCs w:val="26"/>
          <w:lang w:bidi="en-US"/>
        </w:rPr>
        <w:t xml:space="preserve">er industries, Ed and </w:t>
      </w:r>
      <w:r w:rsidRPr="0005193D">
        <w:rPr>
          <w:rFonts w:ascii="Arial" w:hAnsi="Arial" w:cs="Arial"/>
          <w:sz w:val="22"/>
          <w:szCs w:val="26"/>
          <w:lang w:bidi="en-US"/>
        </w:rPr>
        <w:t xml:space="preserve">Robert (Bob) A. Miller, founded American Resorts in 1976, developing four timeshare resorts on Hilton Head Island, S.C. </w:t>
      </w:r>
      <w:r w:rsidRPr="0005193D">
        <w:rPr>
          <w:rFonts w:ascii="Arial" w:hAnsi="Arial" w:cs="Arial"/>
          <w:sz w:val="22"/>
          <w:szCs w:val="22"/>
          <w:lang w:bidi="en-US"/>
        </w:rPr>
        <w:t>At the time, timesharing was a mere blip on the real estate</w:t>
      </w:r>
      <w:r>
        <w:rPr>
          <w:rFonts w:ascii="Arial" w:hAnsi="Arial" w:cs="Arial"/>
          <w:sz w:val="22"/>
          <w:szCs w:val="22"/>
          <w:lang w:bidi="en-US"/>
        </w:rPr>
        <w:t xml:space="preserve"> horizon</w:t>
      </w:r>
      <w:r w:rsidRPr="0005193D">
        <w:rPr>
          <w:rFonts w:ascii="Arial" w:hAnsi="Arial" w:cs="Arial"/>
          <w:sz w:val="22"/>
          <w:szCs w:val="22"/>
          <w:lang w:bidi="en-US"/>
        </w:rPr>
        <w:t xml:space="preserve">. Ed and Bob were intrigued by the timesharing concept and </w:t>
      </w:r>
      <w:r>
        <w:rPr>
          <w:rFonts w:ascii="Arial" w:hAnsi="Arial" w:cs="Arial"/>
          <w:sz w:val="22"/>
          <w:szCs w:val="22"/>
          <w:lang w:bidi="en-US"/>
        </w:rPr>
        <w:t xml:space="preserve">had </w:t>
      </w:r>
      <w:r w:rsidRPr="0005193D">
        <w:rPr>
          <w:rFonts w:ascii="Arial" w:hAnsi="Arial" w:cs="Arial"/>
          <w:sz w:val="22"/>
          <w:szCs w:val="22"/>
          <w:lang w:bidi="en-US"/>
        </w:rPr>
        <w:t xml:space="preserve">spent a year researching the product. </w:t>
      </w:r>
    </w:p>
    <w:p w14:paraId="538BD703" w14:textId="77777777" w:rsidR="000C2716" w:rsidRDefault="000F50D6" w:rsidP="000F50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eastAsia="Times New Roman" w:hAnsi="Arial" w:cs="Arial"/>
          <w:color w:val="222222"/>
          <w:sz w:val="22"/>
          <w:szCs w:val="22"/>
        </w:rPr>
      </w:pPr>
      <w:r w:rsidRPr="0005193D">
        <w:rPr>
          <w:rFonts w:ascii="Arial" w:eastAsia="Times New Roman" w:hAnsi="Arial" w:cs="Arial"/>
          <w:color w:val="222222"/>
          <w:sz w:val="22"/>
          <w:szCs w:val="22"/>
        </w:rPr>
        <w:t xml:space="preserve">American Resorts </w:t>
      </w:r>
      <w:r>
        <w:rPr>
          <w:rFonts w:ascii="Arial" w:eastAsia="Times New Roman" w:hAnsi="Arial" w:cs="Arial"/>
          <w:color w:val="222222"/>
          <w:sz w:val="22"/>
          <w:szCs w:val="22"/>
        </w:rPr>
        <w:t xml:space="preserve">then </w:t>
      </w:r>
      <w:r w:rsidRPr="0005193D">
        <w:rPr>
          <w:rFonts w:ascii="Arial" w:eastAsia="Times New Roman" w:hAnsi="Arial" w:cs="Arial"/>
          <w:color w:val="222222"/>
          <w:sz w:val="22"/>
          <w:szCs w:val="22"/>
        </w:rPr>
        <w:t>developed four successful resorts at Sea Pines, including the nationally a</w:t>
      </w:r>
      <w:r>
        <w:rPr>
          <w:rFonts w:ascii="Arial" w:eastAsia="Times New Roman" w:hAnsi="Arial" w:cs="Arial"/>
          <w:color w:val="222222"/>
          <w:sz w:val="22"/>
          <w:szCs w:val="22"/>
        </w:rPr>
        <w:t>warded Monarch Resort, which garnered attention from</w:t>
      </w:r>
      <w:r w:rsidRPr="0005193D">
        <w:rPr>
          <w:rFonts w:ascii="Arial" w:eastAsia="Times New Roman" w:hAnsi="Arial" w:cs="Arial"/>
          <w:color w:val="222222"/>
          <w:sz w:val="22"/>
          <w:szCs w:val="22"/>
        </w:rPr>
        <w:t xml:space="preserve"> the Marriott Corporation. </w:t>
      </w:r>
      <w:r>
        <w:rPr>
          <w:rFonts w:ascii="Arial" w:hAnsi="Arial" w:cs="Arial"/>
          <w:sz w:val="22"/>
          <w:szCs w:val="26"/>
          <w:lang w:bidi="en-US"/>
        </w:rPr>
        <w:t>In 1984, Marriott</w:t>
      </w:r>
      <w:r w:rsidRPr="0005193D">
        <w:rPr>
          <w:rFonts w:ascii="Arial" w:hAnsi="Arial" w:cs="Arial"/>
          <w:sz w:val="22"/>
          <w:szCs w:val="26"/>
          <w:lang w:bidi="en-US"/>
        </w:rPr>
        <w:t xml:space="preserve"> purchased the assets of American Resorts, </w:t>
      </w:r>
      <w:r w:rsidRPr="0005193D">
        <w:rPr>
          <w:rFonts w:ascii="Arial" w:eastAsia="Times New Roman" w:hAnsi="Arial" w:cs="Arial"/>
          <w:color w:val="222222"/>
          <w:sz w:val="22"/>
          <w:szCs w:val="22"/>
        </w:rPr>
        <w:t xml:space="preserve">bringing the first international hospitality company into the timesharing industry </w:t>
      </w:r>
      <w:r>
        <w:rPr>
          <w:rFonts w:ascii="Arial" w:eastAsia="Times New Roman" w:hAnsi="Arial" w:cs="Arial"/>
          <w:color w:val="222222"/>
          <w:sz w:val="22"/>
          <w:szCs w:val="22"/>
        </w:rPr>
        <w:t>with the formation of</w:t>
      </w:r>
      <w:r w:rsidRPr="0005193D">
        <w:rPr>
          <w:rFonts w:ascii="Arial" w:eastAsia="Times New Roman" w:hAnsi="Arial" w:cs="Arial"/>
          <w:color w:val="222222"/>
          <w:sz w:val="22"/>
          <w:szCs w:val="22"/>
        </w:rPr>
        <w:t xml:space="preserve"> Ma</w:t>
      </w:r>
      <w:r>
        <w:rPr>
          <w:rFonts w:ascii="Arial" w:eastAsia="Times New Roman" w:hAnsi="Arial" w:cs="Arial"/>
          <w:color w:val="222222"/>
          <w:sz w:val="22"/>
          <w:szCs w:val="22"/>
        </w:rPr>
        <w:t>rriott Ownership Resorts (</w:t>
      </w:r>
      <w:r w:rsidRPr="0005193D">
        <w:rPr>
          <w:rFonts w:ascii="Arial" w:eastAsia="Times New Roman" w:hAnsi="Arial" w:cs="Arial"/>
          <w:color w:val="222222"/>
          <w:sz w:val="22"/>
          <w:szCs w:val="22"/>
        </w:rPr>
        <w:t>now Marriott Vacations Worldwide</w:t>
      </w:r>
      <w:r>
        <w:rPr>
          <w:rFonts w:ascii="Arial" w:eastAsia="Times New Roman" w:hAnsi="Arial" w:cs="Arial"/>
          <w:color w:val="222222"/>
          <w:sz w:val="22"/>
          <w:szCs w:val="22"/>
        </w:rPr>
        <w:t xml:space="preserve">), </w:t>
      </w:r>
      <w:r w:rsidRPr="0005193D">
        <w:rPr>
          <w:rFonts w:ascii="Arial" w:eastAsia="Times New Roman" w:hAnsi="Arial" w:cs="Arial"/>
          <w:color w:val="222222"/>
          <w:sz w:val="22"/>
          <w:szCs w:val="22"/>
        </w:rPr>
        <w:t xml:space="preserve">spurring the growth of the entire industry. </w:t>
      </w:r>
    </w:p>
    <w:p w14:paraId="7FC60785" w14:textId="363FEEFB" w:rsidR="000F50D6" w:rsidRPr="00B002FD" w:rsidRDefault="000C2716" w:rsidP="000F50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eastAsia="Times New Roman" w:hAnsi="Arial" w:cs="Arial"/>
          <w:color w:val="000000" w:themeColor="text1"/>
          <w:sz w:val="22"/>
          <w:szCs w:val="22"/>
        </w:rPr>
      </w:pPr>
      <w:r w:rsidRPr="00B002FD">
        <w:rPr>
          <w:rFonts w:ascii="Arial" w:eastAsia="Times New Roman" w:hAnsi="Arial" w:cs="Arial"/>
          <w:b/>
          <w:i/>
          <w:color w:val="000000" w:themeColor="text1"/>
          <w:sz w:val="22"/>
          <w:szCs w:val="22"/>
        </w:rPr>
        <w:t>“Without Marriott having taken the first step into timesharing” said Ed’s former partner Bob Miller, “the timeshare industry would be very different today.”</w:t>
      </w:r>
      <w:r w:rsidRPr="00B002FD">
        <w:rPr>
          <w:rFonts w:ascii="Arial" w:eastAsia="Times New Roman" w:hAnsi="Arial" w:cs="Arial"/>
          <w:color w:val="000000" w:themeColor="text1"/>
          <w:sz w:val="22"/>
          <w:szCs w:val="22"/>
        </w:rPr>
        <w:t xml:space="preserve"> </w:t>
      </w:r>
    </w:p>
    <w:p w14:paraId="6B1B7C37" w14:textId="1E9D92FA" w:rsidR="000F50D6" w:rsidRPr="00352855" w:rsidRDefault="000F50D6" w:rsidP="000F50D6">
      <w:pPr>
        <w:ind w:firstLine="720"/>
        <w:rPr>
          <w:rFonts w:ascii="Arial" w:eastAsia="Times New Roman" w:hAnsi="Arial" w:cs="Arial"/>
          <w:color w:val="000000"/>
          <w:sz w:val="22"/>
          <w:szCs w:val="22"/>
        </w:rPr>
      </w:pPr>
      <w:r>
        <w:rPr>
          <w:rFonts w:ascii="Arial" w:eastAsia="Times New Roman" w:hAnsi="Arial" w:cs="Arial"/>
          <w:color w:val="000000"/>
          <w:sz w:val="22"/>
          <w:szCs w:val="22"/>
        </w:rPr>
        <w:t xml:space="preserve"> </w:t>
      </w:r>
      <w:r w:rsidRPr="000F50D6">
        <w:rPr>
          <w:rFonts w:ascii="Arial" w:eastAsia="Times New Roman" w:hAnsi="Arial" w:cs="Arial"/>
          <w:color w:val="000000"/>
          <w:sz w:val="22"/>
          <w:szCs w:val="22"/>
        </w:rPr>
        <w:t xml:space="preserve">“Timesharing was in its infancy,” recalled Ed </w:t>
      </w:r>
      <w:r w:rsidR="000C2716">
        <w:rPr>
          <w:rFonts w:ascii="Arial" w:eastAsia="Times New Roman" w:hAnsi="Arial" w:cs="Arial"/>
          <w:color w:val="000000"/>
          <w:sz w:val="22"/>
          <w:szCs w:val="22"/>
        </w:rPr>
        <w:t>in</w:t>
      </w:r>
      <w:r w:rsidR="00563AEB">
        <w:rPr>
          <w:rFonts w:ascii="Arial" w:eastAsia="Times New Roman" w:hAnsi="Arial" w:cs="Arial"/>
          <w:color w:val="000000"/>
          <w:sz w:val="22"/>
          <w:szCs w:val="22"/>
        </w:rPr>
        <w:t xml:space="preserve"> an</w:t>
      </w:r>
      <w:r w:rsidRPr="000F50D6">
        <w:rPr>
          <w:rFonts w:ascii="Arial" w:eastAsia="Times New Roman" w:hAnsi="Arial" w:cs="Arial"/>
          <w:color w:val="000000"/>
          <w:sz w:val="22"/>
          <w:szCs w:val="22"/>
        </w:rPr>
        <w:t xml:space="preserve"> article </w:t>
      </w:r>
      <w:r w:rsidR="000C2716">
        <w:rPr>
          <w:rFonts w:ascii="Arial" w:eastAsia="Times New Roman" w:hAnsi="Arial" w:cs="Arial"/>
          <w:color w:val="000000"/>
          <w:sz w:val="22"/>
          <w:szCs w:val="22"/>
        </w:rPr>
        <w:t>two years ago</w:t>
      </w:r>
      <w:r w:rsidRPr="000F50D6">
        <w:rPr>
          <w:rFonts w:ascii="Arial" w:eastAsia="Times New Roman" w:hAnsi="Arial" w:cs="Arial"/>
          <w:color w:val="000000"/>
          <w:sz w:val="22"/>
          <w:szCs w:val="22"/>
        </w:rPr>
        <w:t>. “We were traveling into unknown territory and taking major financial risks along the way. In the early days, everyone knew each other as we shared information to help each developer – not as competitors but as colleagues.”</w:t>
      </w:r>
      <w:r w:rsidRPr="00C92252">
        <w:rPr>
          <w:rFonts w:ascii="Arial" w:eastAsia="Times New Roman" w:hAnsi="Arial" w:cs="Arial"/>
          <w:color w:val="000000"/>
          <w:sz w:val="22"/>
          <w:szCs w:val="22"/>
        </w:rPr>
        <w:t xml:space="preserve"> </w:t>
      </w:r>
      <w:r>
        <w:rPr>
          <w:rFonts w:ascii="Arial" w:eastAsia="Times New Roman" w:hAnsi="Arial" w:cs="Arial"/>
          <w:color w:val="000000"/>
          <w:sz w:val="22"/>
          <w:szCs w:val="22"/>
        </w:rPr>
        <w:t xml:space="preserve">  </w:t>
      </w:r>
    </w:p>
    <w:p w14:paraId="18793069" w14:textId="77777777" w:rsidR="000F50D6" w:rsidRDefault="000F50D6" w:rsidP="000F50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eastAsia="Times New Roman" w:hAnsi="Arial" w:cs="Arial"/>
          <w:color w:val="000000"/>
          <w:sz w:val="22"/>
          <w:szCs w:val="22"/>
        </w:rPr>
      </w:pPr>
      <w:r>
        <w:rPr>
          <w:rFonts w:ascii="Arial" w:eastAsia="Times New Roman" w:hAnsi="Arial" w:cs="Arial"/>
          <w:color w:val="000000"/>
          <w:sz w:val="22"/>
          <w:szCs w:val="22"/>
        </w:rPr>
        <w:t>As Executive VP</w:t>
      </w:r>
      <w:r w:rsidRPr="00C92252">
        <w:rPr>
          <w:rFonts w:ascii="Arial" w:eastAsia="Times New Roman" w:hAnsi="Arial" w:cs="Arial"/>
          <w:color w:val="000000"/>
          <w:sz w:val="22"/>
          <w:szCs w:val="22"/>
        </w:rPr>
        <w:t>, Ed was responsible for strategic planning, product development, and marketing and sales from 1984 to 1990, when he completed his contract with Marriott</w:t>
      </w:r>
      <w:r>
        <w:rPr>
          <w:rFonts w:ascii="Arial" w:eastAsia="Times New Roman" w:hAnsi="Arial" w:cs="Arial"/>
          <w:color w:val="000000"/>
          <w:sz w:val="22"/>
          <w:szCs w:val="22"/>
        </w:rPr>
        <w:t xml:space="preserve">. </w:t>
      </w:r>
    </w:p>
    <w:p w14:paraId="2E3B0EDF" w14:textId="728D3662" w:rsidR="000C2716" w:rsidRDefault="000C2716" w:rsidP="000C27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hAnsi="Arial" w:cs="Arial"/>
          <w:b/>
          <w:sz w:val="22"/>
          <w:szCs w:val="22"/>
          <w:lang w:bidi="en-US"/>
        </w:rPr>
      </w:pPr>
      <w:r>
        <w:rPr>
          <w:rFonts w:ascii="Arial" w:eastAsia="Times New Roman" w:hAnsi="Arial" w:cs="Arial"/>
          <w:color w:val="000000"/>
          <w:sz w:val="22"/>
          <w:szCs w:val="22"/>
        </w:rPr>
        <w:t>With a relentless drive to build something new, Ed’s</w:t>
      </w:r>
      <w:r w:rsidRPr="00C92252">
        <w:rPr>
          <w:rFonts w:ascii="Arial" w:eastAsia="Times New Roman" w:hAnsi="Arial" w:cs="Arial"/>
          <w:color w:val="000000"/>
          <w:sz w:val="22"/>
          <w:szCs w:val="22"/>
        </w:rPr>
        <w:t xml:space="preserve"> next venture was launched i</w:t>
      </w:r>
      <w:r>
        <w:rPr>
          <w:rFonts w:ascii="Arial" w:eastAsia="Times New Roman" w:hAnsi="Arial" w:cs="Arial"/>
          <w:color w:val="000000"/>
          <w:sz w:val="22"/>
          <w:szCs w:val="22"/>
        </w:rPr>
        <w:t xml:space="preserve">n </w:t>
      </w:r>
      <w:r w:rsidRPr="0005193D">
        <w:rPr>
          <w:rFonts w:ascii="Arial" w:hAnsi="Arial" w:cs="Arial"/>
          <w:sz w:val="22"/>
          <w:szCs w:val="26"/>
          <w:lang w:bidi="en-US"/>
        </w:rPr>
        <w:t xml:space="preserve">November </w:t>
      </w:r>
      <w:r>
        <w:rPr>
          <w:rFonts w:ascii="Arial" w:hAnsi="Arial" w:cs="Arial"/>
          <w:sz w:val="22"/>
          <w:szCs w:val="26"/>
          <w:lang w:bidi="en-US"/>
        </w:rPr>
        <w:t xml:space="preserve">1991 with the formation of Hilton Grand Vacations Company </w:t>
      </w:r>
      <w:r w:rsidRPr="0005193D">
        <w:rPr>
          <w:rFonts w:ascii="Arial" w:hAnsi="Arial" w:cs="Arial"/>
          <w:sz w:val="22"/>
          <w:szCs w:val="26"/>
          <w:lang w:bidi="en-US"/>
        </w:rPr>
        <w:t>with Hilton Hotels Corporation a</w:t>
      </w:r>
      <w:r>
        <w:rPr>
          <w:rFonts w:ascii="Arial" w:hAnsi="Arial" w:cs="Arial"/>
          <w:sz w:val="22"/>
          <w:szCs w:val="26"/>
          <w:lang w:bidi="en-US"/>
        </w:rPr>
        <w:t>nd a joint venture between Ed and sons Ed, Jr., Malcolm and the</w:t>
      </w:r>
      <w:r w:rsidRPr="0005193D">
        <w:rPr>
          <w:rFonts w:ascii="Arial" w:hAnsi="Arial" w:cs="Arial"/>
          <w:sz w:val="22"/>
          <w:szCs w:val="26"/>
          <w:lang w:bidi="en-US"/>
        </w:rPr>
        <w:t xml:space="preserve"> Mariner Group</w:t>
      </w:r>
      <w:r>
        <w:rPr>
          <w:rFonts w:ascii="Arial" w:hAnsi="Arial" w:cs="Arial"/>
          <w:sz w:val="22"/>
          <w:szCs w:val="26"/>
          <w:lang w:bidi="en-US"/>
        </w:rPr>
        <w:t xml:space="preserve"> </w:t>
      </w:r>
      <w:r w:rsidRPr="001A2D61">
        <w:rPr>
          <w:rFonts w:ascii="Arial" w:hAnsi="Arial" w:cs="Arial"/>
          <w:sz w:val="22"/>
          <w:szCs w:val="26"/>
          <w:lang w:bidi="en-US"/>
        </w:rPr>
        <w:t>a</w:t>
      </w:r>
      <w:r w:rsidRPr="00082DCE">
        <w:rPr>
          <w:rFonts w:ascii="Arial" w:hAnsi="Arial" w:cs="Arial"/>
          <w:i/>
          <w:sz w:val="22"/>
          <w:szCs w:val="26"/>
          <w:lang w:bidi="en-US"/>
        </w:rPr>
        <w:t xml:space="preserve">s </w:t>
      </w:r>
      <w:r w:rsidRPr="00082DCE">
        <w:rPr>
          <w:rFonts w:ascii="Arial" w:eastAsia="Times New Roman" w:hAnsi="Arial" w:cs="Arial"/>
          <w:i/>
          <w:color w:val="000000"/>
          <w:sz w:val="22"/>
          <w:szCs w:val="22"/>
        </w:rPr>
        <w:t xml:space="preserve">Ed's SECOND hospitality-branded timeshare company – was born. </w:t>
      </w:r>
      <w:r w:rsidRPr="0005193D">
        <w:rPr>
          <w:rFonts w:ascii="Arial" w:hAnsi="Arial" w:cs="Arial"/>
          <w:sz w:val="22"/>
          <w:szCs w:val="26"/>
          <w:lang w:bidi="en-US"/>
        </w:rPr>
        <w:t>In 1996, Hilton Hotels Corp. bought out the</w:t>
      </w:r>
      <w:r>
        <w:rPr>
          <w:rFonts w:ascii="Arial" w:hAnsi="Arial" w:cs="Arial"/>
          <w:sz w:val="22"/>
          <w:szCs w:val="26"/>
          <w:lang w:bidi="en-US"/>
        </w:rPr>
        <w:t xml:space="preserve"> partners’ interests in HGVC. </w:t>
      </w:r>
      <w:r w:rsidRPr="00C92252">
        <w:rPr>
          <w:rFonts w:ascii="Arial" w:hAnsi="Arial" w:cs="Arial"/>
          <w:sz w:val="22"/>
          <w:szCs w:val="22"/>
          <w:lang w:bidi="en-US"/>
        </w:rPr>
        <w:t>By this time</w:t>
      </w:r>
      <w:r>
        <w:rPr>
          <w:rFonts w:ascii="Arial" w:hAnsi="Arial" w:cs="Arial"/>
          <w:sz w:val="22"/>
          <w:szCs w:val="22"/>
          <w:lang w:bidi="en-US"/>
        </w:rPr>
        <w:t>, timesharing enjoyed strong consumer acceptance</w:t>
      </w:r>
      <w:r w:rsidR="00F170DE">
        <w:rPr>
          <w:rFonts w:ascii="Arial" w:hAnsi="Arial" w:cs="Arial"/>
          <w:sz w:val="22"/>
          <w:szCs w:val="22"/>
          <w:lang w:bidi="en-US"/>
        </w:rPr>
        <w:t xml:space="preserve">. </w:t>
      </w:r>
      <w:r w:rsidRPr="00C92252">
        <w:rPr>
          <w:rFonts w:ascii="Arial" w:hAnsi="Arial" w:cs="Arial"/>
          <w:sz w:val="22"/>
          <w:szCs w:val="22"/>
          <w:lang w:bidi="en-US"/>
        </w:rPr>
        <w:t>Ed had played a significant role in making this happen</w:t>
      </w:r>
      <w:r w:rsidRPr="00C92252">
        <w:rPr>
          <w:rFonts w:ascii="Arial" w:hAnsi="Arial" w:cs="Arial"/>
          <w:b/>
          <w:sz w:val="22"/>
          <w:szCs w:val="22"/>
          <w:lang w:bidi="en-US"/>
        </w:rPr>
        <w:t>.</w:t>
      </w:r>
    </w:p>
    <w:p w14:paraId="2A3D7C84" w14:textId="577F6B70" w:rsidR="00F170DE" w:rsidRDefault="00F170DE" w:rsidP="00F170D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20"/>
        <w:rPr>
          <w:rFonts w:ascii="Arial" w:eastAsia="Times New Roman" w:hAnsi="Arial" w:cs="Arial"/>
          <w:color w:val="000000"/>
          <w:sz w:val="22"/>
          <w:szCs w:val="22"/>
          <w:highlight w:val="yellow"/>
        </w:rPr>
      </w:pPr>
      <w:r>
        <w:rPr>
          <w:rFonts w:ascii="Arial" w:eastAsia="Times New Roman" w:hAnsi="Arial" w:cs="Arial"/>
          <w:color w:val="222222"/>
          <w:sz w:val="22"/>
          <w:szCs w:val="22"/>
        </w:rPr>
        <w:t>During the ensuing years and o</w:t>
      </w:r>
      <w:r w:rsidRPr="00C92252">
        <w:rPr>
          <w:rFonts w:ascii="Arial" w:eastAsia="Times New Roman" w:hAnsi="Arial" w:cs="Arial"/>
          <w:color w:val="222222"/>
          <w:sz w:val="22"/>
          <w:szCs w:val="22"/>
        </w:rPr>
        <w:t>perating as</w:t>
      </w:r>
      <w:r w:rsidRPr="00133029">
        <w:rPr>
          <w:rFonts w:ascii="Arial" w:eastAsia="Times New Roman" w:hAnsi="Arial" w:cs="Arial"/>
          <w:color w:val="222222"/>
          <w:sz w:val="22"/>
          <w:szCs w:val="22"/>
        </w:rPr>
        <w:t xml:space="preserve"> </w:t>
      </w:r>
      <w:r w:rsidRPr="00C92252">
        <w:rPr>
          <w:rFonts w:ascii="Arial" w:eastAsia="Times New Roman" w:hAnsi="Arial" w:cs="Arial"/>
          <w:color w:val="222222"/>
          <w:sz w:val="22"/>
          <w:szCs w:val="22"/>
        </w:rPr>
        <w:t>McMullen Development</w:t>
      </w:r>
      <w:r>
        <w:rPr>
          <w:rFonts w:ascii="Arial" w:eastAsia="Times New Roman" w:hAnsi="Arial" w:cs="Arial"/>
          <w:color w:val="222222"/>
          <w:sz w:val="22"/>
          <w:szCs w:val="22"/>
        </w:rPr>
        <w:t xml:space="preserve"> – a family partnership – Ed worked with </w:t>
      </w:r>
      <w:r w:rsidRPr="00C92252">
        <w:rPr>
          <w:rFonts w:ascii="Arial" w:eastAsia="Times New Roman" w:hAnsi="Arial" w:cs="Arial"/>
          <w:color w:val="222222"/>
          <w:sz w:val="22"/>
          <w:szCs w:val="22"/>
        </w:rPr>
        <w:t>sons</w:t>
      </w:r>
      <w:r w:rsidRPr="00F170DE">
        <w:rPr>
          <w:rFonts w:ascii="Arial" w:eastAsia="Times New Roman" w:hAnsi="Arial" w:cs="Arial"/>
          <w:color w:val="000000"/>
          <w:sz w:val="22"/>
          <w:szCs w:val="22"/>
        </w:rPr>
        <w:t xml:space="preserve"> </w:t>
      </w:r>
      <w:r w:rsidRPr="00C92252">
        <w:rPr>
          <w:rFonts w:ascii="Arial" w:eastAsia="Times New Roman" w:hAnsi="Arial" w:cs="Arial"/>
          <w:color w:val="000000"/>
          <w:sz w:val="22"/>
          <w:szCs w:val="22"/>
        </w:rPr>
        <w:t>Ed McMullen, Jr. and Malcolm McMullen</w:t>
      </w:r>
      <w:r w:rsidRPr="00C92252">
        <w:rPr>
          <w:rFonts w:ascii="Arial" w:eastAsia="Times New Roman" w:hAnsi="Arial" w:cs="Arial"/>
          <w:color w:val="222222"/>
          <w:sz w:val="22"/>
          <w:szCs w:val="22"/>
        </w:rPr>
        <w:t xml:space="preserve"> in numerous</w:t>
      </w:r>
      <w:r>
        <w:rPr>
          <w:rFonts w:ascii="Arial" w:eastAsia="Times New Roman" w:hAnsi="Arial" w:cs="Arial"/>
          <w:color w:val="222222"/>
          <w:sz w:val="22"/>
          <w:szCs w:val="22"/>
        </w:rPr>
        <w:t xml:space="preserve"> industry projects. They included </w:t>
      </w:r>
      <w:r w:rsidRPr="00C92252">
        <w:rPr>
          <w:rFonts w:ascii="Arial" w:eastAsia="Times New Roman" w:hAnsi="Arial" w:cs="Arial"/>
          <w:color w:val="000000"/>
          <w:sz w:val="22"/>
          <w:szCs w:val="22"/>
        </w:rPr>
        <w:t>E</w:t>
      </w:r>
      <w:r>
        <w:rPr>
          <w:rFonts w:ascii="Arial" w:eastAsia="Times New Roman" w:hAnsi="Arial" w:cs="Arial"/>
          <w:color w:val="000000"/>
          <w:sz w:val="22"/>
          <w:szCs w:val="22"/>
        </w:rPr>
        <w:t>merald Grand in Destin, Florida</w:t>
      </w:r>
      <w:r w:rsidRPr="00C92252">
        <w:rPr>
          <w:rFonts w:ascii="Arial" w:eastAsia="Times New Roman" w:hAnsi="Arial" w:cs="Arial"/>
          <w:color w:val="000000"/>
          <w:sz w:val="22"/>
          <w:szCs w:val="22"/>
        </w:rPr>
        <w:t xml:space="preserve"> </w:t>
      </w:r>
      <w:r>
        <w:rPr>
          <w:rFonts w:ascii="Arial" w:eastAsia="Times New Roman" w:hAnsi="Arial" w:cs="Arial"/>
          <w:color w:val="000000"/>
          <w:sz w:val="22"/>
          <w:szCs w:val="22"/>
        </w:rPr>
        <w:t>and</w:t>
      </w:r>
      <w:r w:rsidRPr="00C92252">
        <w:rPr>
          <w:rFonts w:ascii="Arial" w:eastAsia="Times New Roman" w:hAnsi="Arial" w:cs="Arial"/>
          <w:color w:val="000000"/>
          <w:sz w:val="22"/>
          <w:szCs w:val="22"/>
        </w:rPr>
        <w:t xml:space="preserve"> the </w:t>
      </w:r>
      <w:r>
        <w:rPr>
          <w:rFonts w:ascii="Arial" w:eastAsia="Times New Roman" w:hAnsi="Arial" w:cs="Arial"/>
          <w:color w:val="000000"/>
          <w:sz w:val="22"/>
          <w:szCs w:val="22"/>
        </w:rPr>
        <w:t>creation</w:t>
      </w:r>
      <w:r w:rsidRPr="00C92252">
        <w:rPr>
          <w:rFonts w:ascii="Arial" w:eastAsia="Times New Roman" w:hAnsi="Arial" w:cs="Arial"/>
          <w:color w:val="000000"/>
          <w:sz w:val="22"/>
          <w:szCs w:val="22"/>
        </w:rPr>
        <w:t xml:space="preserve"> of Wisdom Ventures, a </w:t>
      </w:r>
      <w:r>
        <w:rPr>
          <w:rFonts w:ascii="Arial" w:eastAsia="Times New Roman" w:hAnsi="Arial" w:cs="Arial"/>
          <w:color w:val="000000"/>
          <w:sz w:val="22"/>
          <w:szCs w:val="22"/>
        </w:rPr>
        <w:t>travel club concept aimed at the pre-retirement demographic and retirement community development, an idea that remained Ed’s passion to the very end of his life.</w:t>
      </w:r>
    </w:p>
    <w:p w14:paraId="48C37114" w14:textId="029B053E" w:rsidR="000F50D6" w:rsidRDefault="000F50D6" w:rsidP="000F50D6">
      <w:pPr>
        <w:ind w:firstLine="720"/>
        <w:rPr>
          <w:rFonts w:ascii="Arial" w:eastAsia="Times New Roman" w:hAnsi="Arial" w:cs="Arial"/>
          <w:color w:val="000000"/>
          <w:sz w:val="22"/>
          <w:szCs w:val="22"/>
        </w:rPr>
      </w:pPr>
      <w:r w:rsidRPr="00C92252">
        <w:rPr>
          <w:rFonts w:ascii="Arial" w:eastAsia="Times New Roman" w:hAnsi="Arial" w:cs="Arial"/>
          <w:color w:val="000000"/>
          <w:sz w:val="22"/>
          <w:szCs w:val="22"/>
        </w:rPr>
        <w:t>Along his</w:t>
      </w:r>
      <w:r>
        <w:rPr>
          <w:rFonts w:ascii="Arial" w:eastAsia="Times New Roman" w:hAnsi="Arial" w:cs="Arial"/>
          <w:color w:val="000000"/>
          <w:sz w:val="22"/>
          <w:szCs w:val="22"/>
        </w:rPr>
        <w:t xml:space="preserve"> 44</w:t>
      </w:r>
      <w:r w:rsidRPr="00C92252">
        <w:rPr>
          <w:rFonts w:ascii="Arial" w:eastAsia="Times New Roman" w:hAnsi="Arial" w:cs="Arial"/>
          <w:color w:val="000000"/>
          <w:sz w:val="22"/>
          <w:szCs w:val="22"/>
        </w:rPr>
        <w:t xml:space="preserve">-year timeshare journey, Ed was named </w:t>
      </w:r>
      <w:r w:rsidRPr="002F1F59">
        <w:rPr>
          <w:rFonts w:ascii="Arial" w:eastAsia="Times New Roman" w:hAnsi="Arial" w:cs="Arial"/>
          <w:i/>
          <w:color w:val="000000"/>
          <w:sz w:val="22"/>
          <w:szCs w:val="22"/>
        </w:rPr>
        <w:t>Timeshare Professional of the Year</w:t>
      </w:r>
      <w:r w:rsidRPr="00C92252">
        <w:rPr>
          <w:rFonts w:ascii="Arial" w:eastAsia="Times New Roman" w:hAnsi="Arial" w:cs="Arial"/>
          <w:color w:val="000000"/>
          <w:sz w:val="22"/>
          <w:szCs w:val="22"/>
        </w:rPr>
        <w:t xml:space="preserve"> in 1984, served as ARDA Chairman from 1997-1999, and was a Founding Director and Vice President of the ARDA International Research Foundation. Among his numerous national and international awards is ARDA's coveted </w:t>
      </w:r>
      <w:r w:rsidRPr="00C92252">
        <w:rPr>
          <w:rFonts w:ascii="Arial" w:eastAsia="Times New Roman" w:hAnsi="Arial" w:cs="Arial"/>
          <w:i/>
          <w:color w:val="000000"/>
          <w:sz w:val="22"/>
          <w:szCs w:val="22"/>
        </w:rPr>
        <w:t>Lifetime Achievement Award</w:t>
      </w:r>
      <w:r w:rsidRPr="00C92252">
        <w:rPr>
          <w:rFonts w:ascii="Arial" w:eastAsia="Times New Roman" w:hAnsi="Arial" w:cs="Arial"/>
          <w:color w:val="000000"/>
          <w:sz w:val="22"/>
          <w:szCs w:val="22"/>
        </w:rPr>
        <w:t xml:space="preserve">, the association’s highest </w:t>
      </w:r>
      <w:r w:rsidRPr="00C92252">
        <w:rPr>
          <w:rFonts w:ascii="Arial" w:eastAsia="Times New Roman" w:hAnsi="Arial" w:cs="Arial"/>
          <w:color w:val="000000"/>
          <w:sz w:val="22"/>
          <w:szCs w:val="22"/>
        </w:rPr>
        <w:lastRenderedPageBreak/>
        <w:t xml:space="preserve">recognition, </w:t>
      </w:r>
      <w:r w:rsidR="00D96EFB">
        <w:rPr>
          <w:rFonts w:ascii="Arial" w:eastAsia="Times New Roman" w:hAnsi="Arial" w:cs="Arial"/>
          <w:color w:val="000000"/>
          <w:sz w:val="22"/>
          <w:szCs w:val="22"/>
        </w:rPr>
        <w:t xml:space="preserve">which he was presented in 2020, </w:t>
      </w:r>
      <w:r w:rsidRPr="00C92252">
        <w:rPr>
          <w:rFonts w:ascii="Arial" w:eastAsia="Times New Roman" w:hAnsi="Arial" w:cs="Arial"/>
          <w:color w:val="000000"/>
          <w:sz w:val="22"/>
          <w:szCs w:val="22"/>
        </w:rPr>
        <w:t xml:space="preserve">in honor of his distinguished career. He </w:t>
      </w:r>
      <w:r>
        <w:rPr>
          <w:rFonts w:ascii="Arial" w:eastAsia="Times New Roman" w:hAnsi="Arial" w:cs="Arial"/>
          <w:color w:val="000000"/>
          <w:sz w:val="22"/>
          <w:szCs w:val="22"/>
        </w:rPr>
        <w:t>was also</w:t>
      </w:r>
      <w:r w:rsidRPr="00C92252">
        <w:rPr>
          <w:rFonts w:ascii="Arial" w:eastAsia="Times New Roman" w:hAnsi="Arial" w:cs="Arial"/>
          <w:color w:val="000000"/>
          <w:sz w:val="22"/>
          <w:szCs w:val="22"/>
        </w:rPr>
        <w:t xml:space="preserve"> active in the American Hotel and Lodging Association, the Urban Land Institute </w:t>
      </w:r>
      <w:r>
        <w:rPr>
          <w:rFonts w:ascii="Arial" w:eastAsia="Times New Roman" w:hAnsi="Arial" w:cs="Arial"/>
          <w:color w:val="000000"/>
          <w:sz w:val="22"/>
          <w:szCs w:val="22"/>
        </w:rPr>
        <w:t>and deeply involved as an Alumni Trustee at Florida Southern College.</w:t>
      </w:r>
    </w:p>
    <w:p w14:paraId="6188F580" w14:textId="7E34C7A1" w:rsidR="00364EB9" w:rsidRDefault="00364EB9" w:rsidP="000F50D6">
      <w:pPr>
        <w:ind w:firstLine="720"/>
        <w:rPr>
          <w:rFonts w:ascii="Arial" w:eastAsia="Times New Roman" w:hAnsi="Arial" w:cs="Arial"/>
          <w:sz w:val="22"/>
          <w:szCs w:val="22"/>
        </w:rPr>
      </w:pPr>
      <w:r w:rsidRPr="009638E8">
        <w:rPr>
          <w:rFonts w:ascii="Arial" w:eastAsia="Times New Roman" w:hAnsi="Arial" w:cs="Arial"/>
          <w:sz w:val="22"/>
          <w:szCs w:val="22"/>
        </w:rPr>
        <w:t xml:space="preserve">With </w:t>
      </w:r>
      <w:r>
        <w:rPr>
          <w:rFonts w:ascii="Arial" w:eastAsia="Times New Roman" w:hAnsi="Arial" w:cs="Arial"/>
          <w:sz w:val="22"/>
          <w:szCs w:val="22"/>
        </w:rPr>
        <w:t xml:space="preserve">an incredible zest for life, </w:t>
      </w:r>
      <w:r w:rsidRPr="009638E8">
        <w:rPr>
          <w:rFonts w:ascii="Arial" w:eastAsia="Times New Roman" w:hAnsi="Arial" w:cs="Arial"/>
          <w:sz w:val="22"/>
          <w:szCs w:val="22"/>
        </w:rPr>
        <w:t>genuine love of people</w:t>
      </w:r>
      <w:r>
        <w:rPr>
          <w:rFonts w:ascii="Arial" w:eastAsia="Times New Roman" w:hAnsi="Arial" w:cs="Arial"/>
          <w:sz w:val="22"/>
          <w:szCs w:val="22"/>
        </w:rPr>
        <w:t xml:space="preserve"> and passion for the timeshare industry</w:t>
      </w:r>
      <w:r w:rsidRPr="009638E8">
        <w:rPr>
          <w:rFonts w:ascii="Arial" w:eastAsia="Times New Roman" w:hAnsi="Arial" w:cs="Arial"/>
          <w:sz w:val="22"/>
          <w:szCs w:val="22"/>
        </w:rPr>
        <w:t xml:space="preserve">, </w:t>
      </w:r>
      <w:r w:rsidR="00C20062">
        <w:rPr>
          <w:rFonts w:ascii="Arial" w:eastAsia="Times New Roman" w:hAnsi="Arial" w:cs="Arial"/>
          <w:sz w:val="22"/>
          <w:szCs w:val="22"/>
        </w:rPr>
        <w:t xml:space="preserve">people were drawn to his </w:t>
      </w:r>
      <w:r w:rsidRPr="009638E8">
        <w:rPr>
          <w:rFonts w:ascii="Arial" w:eastAsia="Times New Roman" w:hAnsi="Arial" w:cs="Arial"/>
          <w:sz w:val="22"/>
          <w:szCs w:val="22"/>
        </w:rPr>
        <w:t xml:space="preserve">extraordinary </w:t>
      </w:r>
      <w:r w:rsidRPr="00C86AD7">
        <w:rPr>
          <w:rFonts w:ascii="Arial" w:eastAsia="Times New Roman" w:hAnsi="Arial" w:cs="Arial"/>
          <w:sz w:val="22"/>
          <w:szCs w:val="22"/>
        </w:rPr>
        <w:t>energy</w:t>
      </w:r>
      <w:r w:rsidRPr="009A3E12">
        <w:rPr>
          <w:rFonts w:ascii="Arial" w:eastAsia="Times New Roman" w:hAnsi="Arial" w:cs="Arial"/>
          <w:sz w:val="22"/>
          <w:szCs w:val="22"/>
        </w:rPr>
        <w:t>,</w:t>
      </w:r>
      <w:r w:rsidRPr="00707D27">
        <w:rPr>
          <w:rFonts w:ascii="Arial" w:eastAsia="Times New Roman" w:hAnsi="Arial" w:cs="Arial"/>
          <w:sz w:val="22"/>
          <w:szCs w:val="22"/>
        </w:rPr>
        <w:t xml:space="preserve"> the</w:t>
      </w:r>
      <w:r w:rsidRPr="009A3E12">
        <w:rPr>
          <w:rFonts w:ascii="Arial" w:eastAsia="Times New Roman" w:hAnsi="Arial" w:cs="Arial"/>
          <w:sz w:val="22"/>
          <w:szCs w:val="22"/>
        </w:rPr>
        <w:t xml:space="preserve"> twinkle in </w:t>
      </w:r>
      <w:r w:rsidRPr="00707D27">
        <w:rPr>
          <w:rFonts w:ascii="Arial" w:eastAsia="Times New Roman" w:hAnsi="Arial" w:cs="Arial"/>
          <w:sz w:val="22"/>
          <w:szCs w:val="22"/>
        </w:rPr>
        <w:t>his</w:t>
      </w:r>
      <w:r w:rsidRPr="009A3E12">
        <w:rPr>
          <w:rFonts w:ascii="Arial" w:eastAsia="Times New Roman" w:hAnsi="Arial" w:cs="Arial"/>
          <w:sz w:val="22"/>
          <w:szCs w:val="22"/>
        </w:rPr>
        <w:t xml:space="preserve"> eyes and </w:t>
      </w:r>
      <w:r w:rsidRPr="00707D27">
        <w:rPr>
          <w:rFonts w:ascii="Arial" w:eastAsia="Times New Roman" w:hAnsi="Arial" w:cs="Arial"/>
          <w:sz w:val="22"/>
          <w:szCs w:val="22"/>
        </w:rPr>
        <w:t xml:space="preserve">savvy </w:t>
      </w:r>
      <w:r w:rsidRPr="009A3E12">
        <w:rPr>
          <w:rFonts w:ascii="Arial" w:eastAsia="Times New Roman" w:hAnsi="Arial" w:cs="Arial"/>
          <w:sz w:val="22"/>
          <w:szCs w:val="22"/>
        </w:rPr>
        <w:t xml:space="preserve">business </w:t>
      </w:r>
      <w:r w:rsidRPr="00707D27">
        <w:rPr>
          <w:rFonts w:ascii="Arial" w:eastAsia="Times New Roman" w:hAnsi="Arial" w:cs="Arial"/>
          <w:sz w:val="22"/>
          <w:szCs w:val="22"/>
        </w:rPr>
        <w:t>acumen.</w:t>
      </w:r>
    </w:p>
    <w:p w14:paraId="5E4C6C35" w14:textId="2BB6E7ED" w:rsidR="00AB2CB5" w:rsidRDefault="00AB2CB5" w:rsidP="000F50D6">
      <w:pPr>
        <w:ind w:firstLine="720"/>
        <w:rPr>
          <w:rFonts w:ascii="Arial" w:eastAsia="Times New Roman" w:hAnsi="Arial" w:cs="Arial"/>
          <w:color w:val="000000"/>
          <w:sz w:val="22"/>
          <w:szCs w:val="22"/>
        </w:rPr>
      </w:pPr>
      <w:r>
        <w:rPr>
          <w:rFonts w:ascii="Arial" w:eastAsia="Times New Roman" w:hAnsi="Arial" w:cs="Arial"/>
          <w:color w:val="000000"/>
          <w:sz w:val="22"/>
          <w:szCs w:val="22"/>
        </w:rPr>
        <w:t xml:space="preserve">While he was passionate about his work, he was also passionate about his wife, children, stepchildren, grandchildren and great-grandchildren, all of whom he dearly loved.  </w:t>
      </w:r>
    </w:p>
    <w:p w14:paraId="0CD5EA01" w14:textId="2E492369" w:rsidR="000F50D6" w:rsidRDefault="00F2234F" w:rsidP="000F50D6">
      <w:pPr>
        <w:ind w:firstLine="720"/>
        <w:rPr>
          <w:rFonts w:ascii="Arial" w:eastAsia="Times New Roman" w:hAnsi="Arial" w:cs="Arial"/>
          <w:color w:val="000000"/>
          <w:sz w:val="22"/>
          <w:szCs w:val="22"/>
        </w:rPr>
      </w:pPr>
      <w:r>
        <w:rPr>
          <w:rFonts w:ascii="Arial" w:eastAsia="Times New Roman" w:hAnsi="Arial" w:cs="Arial"/>
          <w:color w:val="000000"/>
          <w:sz w:val="22"/>
          <w:szCs w:val="22"/>
        </w:rPr>
        <w:t>In 20</w:t>
      </w:r>
      <w:r w:rsidR="00082DCE">
        <w:rPr>
          <w:rFonts w:ascii="Arial" w:eastAsia="Times New Roman" w:hAnsi="Arial" w:cs="Arial"/>
          <w:color w:val="000000"/>
          <w:sz w:val="22"/>
          <w:szCs w:val="22"/>
        </w:rPr>
        <w:t>18 he</w:t>
      </w:r>
      <w:r w:rsidR="00F65E50">
        <w:rPr>
          <w:rFonts w:ascii="Arial" w:eastAsia="Times New Roman" w:hAnsi="Arial" w:cs="Arial"/>
          <w:color w:val="000000"/>
          <w:sz w:val="22"/>
          <w:szCs w:val="22"/>
        </w:rPr>
        <w:t xml:space="preserve"> said,</w:t>
      </w:r>
      <w:r w:rsidR="000F50D6" w:rsidRPr="00C92252">
        <w:rPr>
          <w:rFonts w:ascii="Arial" w:eastAsia="Times New Roman" w:hAnsi="Arial" w:cs="Arial"/>
          <w:color w:val="000000"/>
          <w:sz w:val="22"/>
          <w:szCs w:val="22"/>
        </w:rPr>
        <w:t xml:space="preserve"> “</w:t>
      </w:r>
      <w:r w:rsidR="00CB0616" w:rsidRPr="00C92252">
        <w:rPr>
          <w:rFonts w:ascii="Arial" w:eastAsia="Times New Roman" w:hAnsi="Arial" w:cs="Arial"/>
          <w:color w:val="000000"/>
          <w:sz w:val="22"/>
          <w:szCs w:val="22"/>
        </w:rPr>
        <w:t>I am extremely lucky to have had a career I l</w:t>
      </w:r>
      <w:r w:rsidR="00CB0616">
        <w:rPr>
          <w:rFonts w:ascii="Arial" w:eastAsia="Times New Roman" w:hAnsi="Arial" w:cs="Arial"/>
          <w:color w:val="000000"/>
          <w:sz w:val="22"/>
          <w:szCs w:val="22"/>
        </w:rPr>
        <w:t xml:space="preserve">ove </w:t>
      </w:r>
      <w:r w:rsidR="00CB0616" w:rsidRPr="00C92252">
        <w:rPr>
          <w:rFonts w:ascii="Arial" w:eastAsia="Times New Roman" w:hAnsi="Arial" w:cs="Arial"/>
          <w:color w:val="000000"/>
          <w:sz w:val="22"/>
          <w:szCs w:val="22"/>
        </w:rPr>
        <w:t>with a passionate business pursuit</w:t>
      </w:r>
      <w:r w:rsidR="00CB0616">
        <w:rPr>
          <w:rFonts w:ascii="Arial" w:eastAsia="Times New Roman" w:hAnsi="Arial" w:cs="Arial"/>
          <w:color w:val="000000"/>
          <w:sz w:val="22"/>
          <w:szCs w:val="22"/>
        </w:rPr>
        <w:t xml:space="preserve"> </w:t>
      </w:r>
      <w:r w:rsidR="00CB0616" w:rsidRPr="00C92252">
        <w:rPr>
          <w:rFonts w:ascii="Arial" w:eastAsia="Times New Roman" w:hAnsi="Arial" w:cs="Arial"/>
          <w:color w:val="000000"/>
          <w:sz w:val="22"/>
          <w:szCs w:val="22"/>
        </w:rPr>
        <w:t xml:space="preserve">and </w:t>
      </w:r>
      <w:r w:rsidR="00CB0616">
        <w:rPr>
          <w:rFonts w:ascii="Arial" w:eastAsia="Times New Roman" w:hAnsi="Arial" w:cs="Arial"/>
          <w:color w:val="000000"/>
          <w:sz w:val="22"/>
          <w:szCs w:val="22"/>
        </w:rPr>
        <w:t>partners and family who put</w:t>
      </w:r>
      <w:r w:rsidR="00CB0616" w:rsidRPr="00C92252">
        <w:rPr>
          <w:rFonts w:ascii="Arial" w:eastAsia="Times New Roman" w:hAnsi="Arial" w:cs="Arial"/>
          <w:color w:val="000000"/>
          <w:sz w:val="22"/>
          <w:szCs w:val="22"/>
        </w:rPr>
        <w:t xml:space="preserve"> up with me</w:t>
      </w:r>
      <w:r w:rsidR="00CB0616">
        <w:rPr>
          <w:rFonts w:ascii="Arial" w:eastAsia="Times New Roman" w:hAnsi="Arial" w:cs="Arial"/>
          <w:color w:val="000000"/>
          <w:sz w:val="22"/>
          <w:szCs w:val="22"/>
        </w:rPr>
        <w:t>.</w:t>
      </w:r>
      <w:r w:rsidR="00CB0616" w:rsidRPr="00C92252">
        <w:rPr>
          <w:rFonts w:ascii="Arial" w:eastAsia="Times New Roman" w:hAnsi="Arial" w:cs="Arial"/>
          <w:color w:val="000000"/>
          <w:sz w:val="22"/>
          <w:szCs w:val="22"/>
        </w:rPr>
        <w:t xml:space="preserve"> </w:t>
      </w:r>
      <w:r w:rsidR="000F50D6" w:rsidRPr="00C92252">
        <w:rPr>
          <w:rFonts w:ascii="Arial" w:eastAsia="Times New Roman" w:hAnsi="Arial" w:cs="Arial"/>
          <w:color w:val="000000"/>
          <w:sz w:val="22"/>
          <w:szCs w:val="22"/>
        </w:rPr>
        <w:t>If you truly love what you</w:t>
      </w:r>
      <w:r w:rsidR="00082DCE">
        <w:rPr>
          <w:rFonts w:ascii="Arial" w:eastAsia="Times New Roman" w:hAnsi="Arial" w:cs="Arial"/>
          <w:color w:val="000000"/>
          <w:sz w:val="22"/>
          <w:szCs w:val="22"/>
        </w:rPr>
        <w:t xml:space="preserve"> do</w:t>
      </w:r>
      <w:r w:rsidR="00550652">
        <w:rPr>
          <w:rFonts w:ascii="Arial" w:eastAsia="Times New Roman" w:hAnsi="Arial" w:cs="Arial"/>
          <w:color w:val="000000"/>
          <w:sz w:val="22"/>
          <w:szCs w:val="22"/>
        </w:rPr>
        <w:t xml:space="preserve">, you’ll never work a day in your life. </w:t>
      </w:r>
      <w:r w:rsidR="00082DCE">
        <w:rPr>
          <w:rFonts w:ascii="Arial" w:eastAsia="Times New Roman" w:hAnsi="Arial" w:cs="Arial"/>
          <w:color w:val="000000"/>
          <w:sz w:val="22"/>
          <w:szCs w:val="22"/>
        </w:rPr>
        <w:t xml:space="preserve">It helps </w:t>
      </w:r>
      <w:r w:rsidR="000F50D6" w:rsidRPr="00C92252">
        <w:rPr>
          <w:rFonts w:ascii="Arial" w:eastAsia="Times New Roman" w:hAnsi="Arial" w:cs="Arial"/>
          <w:color w:val="000000"/>
          <w:sz w:val="22"/>
          <w:szCs w:val="22"/>
        </w:rPr>
        <w:t xml:space="preserve">to wake up each day </w:t>
      </w:r>
      <w:r w:rsidR="000F50D6" w:rsidRPr="00C92252">
        <w:rPr>
          <w:rFonts w:ascii="Arial" w:eastAsia="Times New Roman" w:hAnsi="Arial" w:cs="Arial"/>
          <w:i/>
          <w:color w:val="000000"/>
          <w:sz w:val="22"/>
          <w:szCs w:val="22"/>
        </w:rPr>
        <w:t>with a purpose</w:t>
      </w:r>
      <w:r w:rsidR="000F50D6" w:rsidRPr="00C92252">
        <w:rPr>
          <w:rFonts w:ascii="Arial" w:eastAsia="Times New Roman" w:hAnsi="Arial" w:cs="Arial"/>
          <w:color w:val="000000"/>
          <w:sz w:val="22"/>
          <w:szCs w:val="22"/>
        </w:rPr>
        <w:t xml:space="preserve">. This motivates me to continue a full work schedule with </w:t>
      </w:r>
      <w:r w:rsidR="002C4AD9">
        <w:rPr>
          <w:rFonts w:ascii="Arial" w:eastAsia="Times New Roman" w:hAnsi="Arial" w:cs="Arial"/>
          <w:color w:val="000000"/>
          <w:sz w:val="22"/>
          <w:szCs w:val="22"/>
        </w:rPr>
        <w:t xml:space="preserve">a mission and over-riding purpose </w:t>
      </w:r>
      <w:r w:rsidR="00AB2CB5">
        <w:rPr>
          <w:rFonts w:ascii="Arial" w:eastAsia="Times New Roman" w:hAnsi="Arial" w:cs="Arial"/>
          <w:color w:val="000000"/>
          <w:sz w:val="22"/>
          <w:szCs w:val="22"/>
        </w:rPr>
        <w:t xml:space="preserve">with </w:t>
      </w:r>
      <w:r w:rsidR="000F50D6" w:rsidRPr="00C92252">
        <w:rPr>
          <w:rFonts w:ascii="Arial" w:eastAsia="Times New Roman" w:hAnsi="Arial" w:cs="Arial"/>
          <w:color w:val="000000"/>
          <w:sz w:val="22"/>
          <w:szCs w:val="22"/>
        </w:rPr>
        <w:t>absolutely no plans to retire</w:t>
      </w:r>
      <w:r w:rsidR="000F50D6">
        <w:rPr>
          <w:rFonts w:ascii="Arial" w:eastAsia="Times New Roman" w:hAnsi="Arial" w:cs="Arial"/>
          <w:color w:val="000000"/>
          <w:sz w:val="22"/>
          <w:szCs w:val="22"/>
        </w:rPr>
        <w:t>.”</w:t>
      </w:r>
      <w:r w:rsidR="00B002FD">
        <w:rPr>
          <w:rFonts w:ascii="Arial" w:eastAsia="Times New Roman" w:hAnsi="Arial" w:cs="Arial"/>
          <w:color w:val="000000"/>
          <w:sz w:val="22"/>
          <w:szCs w:val="22"/>
        </w:rPr>
        <w:t xml:space="preserve"> This is a m</w:t>
      </w:r>
      <w:r w:rsidR="00F65E50">
        <w:rPr>
          <w:rFonts w:ascii="Arial" w:eastAsia="Times New Roman" w:hAnsi="Arial" w:cs="Arial"/>
          <w:color w:val="000000"/>
          <w:sz w:val="22"/>
          <w:szCs w:val="22"/>
        </w:rPr>
        <w:t xml:space="preserve">ission </w:t>
      </w:r>
      <w:r w:rsidR="00B002FD">
        <w:rPr>
          <w:rFonts w:ascii="Arial" w:eastAsia="Times New Roman" w:hAnsi="Arial" w:cs="Arial"/>
          <w:color w:val="000000"/>
          <w:sz w:val="22"/>
          <w:szCs w:val="22"/>
        </w:rPr>
        <w:t>he clearly accomplished.</w:t>
      </w:r>
    </w:p>
    <w:p w14:paraId="34188B93" w14:textId="77777777" w:rsidR="00AB2CB5" w:rsidRDefault="00AB2CB5" w:rsidP="00AB2CB5">
      <w:pPr>
        <w:rPr>
          <w:rFonts w:ascii="Arial" w:eastAsia="Times New Roman" w:hAnsi="Arial" w:cs="Arial"/>
          <w:bCs/>
          <w:color w:val="000000"/>
          <w:sz w:val="22"/>
          <w:szCs w:val="22"/>
        </w:rPr>
      </w:pPr>
    </w:p>
    <w:p w14:paraId="143B4D7B" w14:textId="5F559E50" w:rsidR="00AB2CB5" w:rsidRDefault="00AB2CB5" w:rsidP="00AB2CB5">
      <w:pPr>
        <w:rPr>
          <w:rFonts w:ascii="Arial" w:eastAsia="Times New Roman" w:hAnsi="Arial" w:cs="Arial"/>
          <w:bCs/>
          <w:color w:val="000000"/>
          <w:sz w:val="22"/>
          <w:szCs w:val="22"/>
        </w:rPr>
      </w:pPr>
      <w:r w:rsidRPr="00AB2CB5">
        <w:rPr>
          <w:rFonts w:ascii="Arial" w:eastAsia="Times New Roman" w:hAnsi="Arial" w:cs="Arial"/>
          <w:bCs/>
          <w:i/>
          <w:color w:val="000000"/>
          <w:sz w:val="22"/>
          <w:szCs w:val="22"/>
        </w:rPr>
        <w:t xml:space="preserve">In </w:t>
      </w:r>
      <w:r w:rsidRPr="004F56CA">
        <w:rPr>
          <w:rFonts w:ascii="Arial" w:eastAsia="Times New Roman" w:hAnsi="Arial" w:cs="Arial"/>
          <w:bCs/>
          <w:i/>
          <w:color w:val="000000"/>
          <w:sz w:val="22"/>
          <w:szCs w:val="22"/>
        </w:rPr>
        <w:t>lieu of flowers, the family is requesting that donations in Ed’s memory be directed to the Edwin H. McMullen, Sr. ’58 Scholarship Fund, Florida Southern College, 111 Lake Hollingsworth Drive, Lakeland, FL 33801</w:t>
      </w:r>
      <w:r>
        <w:rPr>
          <w:rFonts w:ascii="Arial" w:eastAsia="Times New Roman" w:hAnsi="Arial" w:cs="Arial"/>
          <w:bCs/>
          <w:color w:val="000000"/>
          <w:sz w:val="22"/>
          <w:szCs w:val="22"/>
        </w:rPr>
        <w:t>.</w:t>
      </w:r>
    </w:p>
    <w:p w14:paraId="14CCB62D" w14:textId="77777777" w:rsidR="00C26CF8" w:rsidRDefault="00C26CF8" w:rsidP="00C26CF8">
      <w:pPr>
        <w:rPr>
          <w:rFonts w:ascii="Arial" w:eastAsia="Times New Roman" w:hAnsi="Arial" w:cs="Arial"/>
          <w:color w:val="00B050"/>
          <w:sz w:val="22"/>
          <w:szCs w:val="22"/>
        </w:rPr>
      </w:pPr>
    </w:p>
    <w:p w14:paraId="4D5D5A8F" w14:textId="5BBCBBDD" w:rsidR="00A70CDA" w:rsidRPr="00364F9B" w:rsidRDefault="00A70CDA" w:rsidP="007F093D">
      <w:pPr>
        <w:widowControl w:val="0"/>
        <w:tabs>
          <w:tab w:val="left" w:pos="560"/>
          <w:tab w:val="left" w:pos="1120"/>
          <w:tab w:val="left" w:pos="1680"/>
          <w:tab w:val="left" w:pos="2240"/>
          <w:tab w:val="left" w:pos="2800"/>
          <w:tab w:val="left" w:pos="3360"/>
          <w:tab w:val="left" w:pos="3690"/>
          <w:tab w:val="left" w:pos="3920"/>
          <w:tab w:val="left" w:pos="4480"/>
          <w:tab w:val="left" w:pos="5040"/>
          <w:tab w:val="left" w:pos="5600"/>
          <w:tab w:val="left" w:pos="6160"/>
          <w:tab w:val="left" w:pos="6720"/>
        </w:tabs>
        <w:autoSpaceDE w:val="0"/>
        <w:autoSpaceDN w:val="0"/>
        <w:adjustRightInd w:val="0"/>
        <w:rPr>
          <w:rFonts w:ascii="Optima" w:hAnsi="Optima"/>
          <w:sz w:val="22"/>
          <w:szCs w:val="22"/>
        </w:rPr>
      </w:pPr>
    </w:p>
    <w:sectPr w:rsidR="00A70CDA" w:rsidRPr="00364F9B" w:rsidSect="00F31FF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3E3DB" w14:textId="77777777" w:rsidR="00607E65" w:rsidRDefault="00607E65" w:rsidP="00C01034">
      <w:r>
        <w:separator/>
      </w:r>
    </w:p>
  </w:endnote>
  <w:endnote w:type="continuationSeparator" w:id="0">
    <w:p w14:paraId="58667E3A" w14:textId="77777777" w:rsidR="00607E65" w:rsidRDefault="00607E65" w:rsidP="00C010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Optima">
    <w:panose1 w:val="02000503060000020004"/>
    <w:charset w:val="00"/>
    <w:family w:val="auto"/>
    <w:pitch w:val="variable"/>
    <w:sig w:usb0="8000006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D98D7" w14:textId="77777777" w:rsidR="00607E65" w:rsidRDefault="00607E65" w:rsidP="00C01034">
      <w:r>
        <w:separator/>
      </w:r>
    </w:p>
  </w:footnote>
  <w:footnote w:type="continuationSeparator" w:id="0">
    <w:p w14:paraId="7AB1085D" w14:textId="77777777" w:rsidR="00607E65" w:rsidRDefault="00607E65" w:rsidP="00C010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1C10"/>
    <w:rsid w:val="00007995"/>
    <w:rsid w:val="00027251"/>
    <w:rsid w:val="0005193D"/>
    <w:rsid w:val="00060B6A"/>
    <w:rsid w:val="00061F70"/>
    <w:rsid w:val="00065488"/>
    <w:rsid w:val="00066DF1"/>
    <w:rsid w:val="00077EA9"/>
    <w:rsid w:val="0008013D"/>
    <w:rsid w:val="00082DCE"/>
    <w:rsid w:val="00090D09"/>
    <w:rsid w:val="000944E1"/>
    <w:rsid w:val="000A2789"/>
    <w:rsid w:val="000A769A"/>
    <w:rsid w:val="000B266B"/>
    <w:rsid w:val="000B684B"/>
    <w:rsid w:val="000C2716"/>
    <w:rsid w:val="000C4C88"/>
    <w:rsid w:val="000D6107"/>
    <w:rsid w:val="000E0F0D"/>
    <w:rsid w:val="000E58E8"/>
    <w:rsid w:val="000E78D4"/>
    <w:rsid w:val="000F01ED"/>
    <w:rsid w:val="000F50D6"/>
    <w:rsid w:val="00107300"/>
    <w:rsid w:val="00112A7E"/>
    <w:rsid w:val="00115DC9"/>
    <w:rsid w:val="00122391"/>
    <w:rsid w:val="001318C7"/>
    <w:rsid w:val="00133029"/>
    <w:rsid w:val="00133A8E"/>
    <w:rsid w:val="00137EDA"/>
    <w:rsid w:val="00141872"/>
    <w:rsid w:val="00144C69"/>
    <w:rsid w:val="001803A9"/>
    <w:rsid w:val="00182FD9"/>
    <w:rsid w:val="001A2D61"/>
    <w:rsid w:val="001A5A92"/>
    <w:rsid w:val="001B0A2F"/>
    <w:rsid w:val="001B39D1"/>
    <w:rsid w:val="001C2B4E"/>
    <w:rsid w:val="001C4335"/>
    <w:rsid w:val="001D216B"/>
    <w:rsid w:val="001E2F40"/>
    <w:rsid w:val="001E4435"/>
    <w:rsid w:val="001F3B9E"/>
    <w:rsid w:val="00220B1F"/>
    <w:rsid w:val="00234739"/>
    <w:rsid w:val="00236045"/>
    <w:rsid w:val="00243348"/>
    <w:rsid w:val="0026474A"/>
    <w:rsid w:val="00273EA4"/>
    <w:rsid w:val="0027720A"/>
    <w:rsid w:val="00277D3F"/>
    <w:rsid w:val="002A5443"/>
    <w:rsid w:val="002C1C9A"/>
    <w:rsid w:val="002C442A"/>
    <w:rsid w:val="002C4AD9"/>
    <w:rsid w:val="002E09B2"/>
    <w:rsid w:val="002F179E"/>
    <w:rsid w:val="002F1F59"/>
    <w:rsid w:val="002F2F9D"/>
    <w:rsid w:val="002F540B"/>
    <w:rsid w:val="002F61F5"/>
    <w:rsid w:val="0031010B"/>
    <w:rsid w:val="00313D7E"/>
    <w:rsid w:val="00316377"/>
    <w:rsid w:val="00320E14"/>
    <w:rsid w:val="00352855"/>
    <w:rsid w:val="003544A9"/>
    <w:rsid w:val="00356F8E"/>
    <w:rsid w:val="00364B0E"/>
    <w:rsid w:val="00364EB9"/>
    <w:rsid w:val="00364F9B"/>
    <w:rsid w:val="0037287F"/>
    <w:rsid w:val="00387A9A"/>
    <w:rsid w:val="00391CB6"/>
    <w:rsid w:val="00395C9A"/>
    <w:rsid w:val="00396E2E"/>
    <w:rsid w:val="003B0312"/>
    <w:rsid w:val="003B4D81"/>
    <w:rsid w:val="003B5602"/>
    <w:rsid w:val="003F4D27"/>
    <w:rsid w:val="003F6E01"/>
    <w:rsid w:val="004051E7"/>
    <w:rsid w:val="004056DE"/>
    <w:rsid w:val="00411A55"/>
    <w:rsid w:val="004156A9"/>
    <w:rsid w:val="00417ABE"/>
    <w:rsid w:val="00420DF6"/>
    <w:rsid w:val="00426AEE"/>
    <w:rsid w:val="00434795"/>
    <w:rsid w:val="00437FD8"/>
    <w:rsid w:val="00440273"/>
    <w:rsid w:val="00443B05"/>
    <w:rsid w:val="00443D84"/>
    <w:rsid w:val="00457D72"/>
    <w:rsid w:val="00465BF3"/>
    <w:rsid w:val="00466B0C"/>
    <w:rsid w:val="00466E4D"/>
    <w:rsid w:val="004757E5"/>
    <w:rsid w:val="00477078"/>
    <w:rsid w:val="004C4D38"/>
    <w:rsid w:val="004C7132"/>
    <w:rsid w:val="004D2F8E"/>
    <w:rsid w:val="004F7059"/>
    <w:rsid w:val="00501979"/>
    <w:rsid w:val="005139C5"/>
    <w:rsid w:val="00521C04"/>
    <w:rsid w:val="005269B9"/>
    <w:rsid w:val="00530DC2"/>
    <w:rsid w:val="005357AD"/>
    <w:rsid w:val="00550652"/>
    <w:rsid w:val="00557F38"/>
    <w:rsid w:val="00563AEB"/>
    <w:rsid w:val="005676DD"/>
    <w:rsid w:val="00581D76"/>
    <w:rsid w:val="005852E9"/>
    <w:rsid w:val="0058551D"/>
    <w:rsid w:val="00595E60"/>
    <w:rsid w:val="005C0630"/>
    <w:rsid w:val="005E0D68"/>
    <w:rsid w:val="005F127A"/>
    <w:rsid w:val="006029C1"/>
    <w:rsid w:val="006063FC"/>
    <w:rsid w:val="00607E65"/>
    <w:rsid w:val="006114F2"/>
    <w:rsid w:val="006248C0"/>
    <w:rsid w:val="006251FA"/>
    <w:rsid w:val="00641629"/>
    <w:rsid w:val="00653856"/>
    <w:rsid w:val="00657E59"/>
    <w:rsid w:val="00660FBA"/>
    <w:rsid w:val="00662888"/>
    <w:rsid w:val="00664D79"/>
    <w:rsid w:val="0067469E"/>
    <w:rsid w:val="00681C09"/>
    <w:rsid w:val="006853A5"/>
    <w:rsid w:val="00697EF2"/>
    <w:rsid w:val="006A3070"/>
    <w:rsid w:val="006D0600"/>
    <w:rsid w:val="006D6334"/>
    <w:rsid w:val="006E6C14"/>
    <w:rsid w:val="006F2AA2"/>
    <w:rsid w:val="006F410B"/>
    <w:rsid w:val="00707D27"/>
    <w:rsid w:val="00717569"/>
    <w:rsid w:val="00717D80"/>
    <w:rsid w:val="00720F11"/>
    <w:rsid w:val="00737D1A"/>
    <w:rsid w:val="00742727"/>
    <w:rsid w:val="00755079"/>
    <w:rsid w:val="00766DFD"/>
    <w:rsid w:val="00780CF6"/>
    <w:rsid w:val="007817A3"/>
    <w:rsid w:val="00793336"/>
    <w:rsid w:val="00796843"/>
    <w:rsid w:val="0079756E"/>
    <w:rsid w:val="007A14A0"/>
    <w:rsid w:val="007B673E"/>
    <w:rsid w:val="007C57BE"/>
    <w:rsid w:val="007D2D56"/>
    <w:rsid w:val="007D3101"/>
    <w:rsid w:val="007D7781"/>
    <w:rsid w:val="007E1F8B"/>
    <w:rsid w:val="007F093D"/>
    <w:rsid w:val="007F0E7C"/>
    <w:rsid w:val="007F2B4D"/>
    <w:rsid w:val="007F2E01"/>
    <w:rsid w:val="008262D2"/>
    <w:rsid w:val="008338E6"/>
    <w:rsid w:val="008438D7"/>
    <w:rsid w:val="00850595"/>
    <w:rsid w:val="00853090"/>
    <w:rsid w:val="008574C9"/>
    <w:rsid w:val="008579D0"/>
    <w:rsid w:val="0086325A"/>
    <w:rsid w:val="00875DA0"/>
    <w:rsid w:val="00880D86"/>
    <w:rsid w:val="0088131E"/>
    <w:rsid w:val="008853C1"/>
    <w:rsid w:val="008A46D4"/>
    <w:rsid w:val="008A57D1"/>
    <w:rsid w:val="008A6614"/>
    <w:rsid w:val="008B1C47"/>
    <w:rsid w:val="008E73A0"/>
    <w:rsid w:val="009066A8"/>
    <w:rsid w:val="009118B2"/>
    <w:rsid w:val="00912746"/>
    <w:rsid w:val="00927D73"/>
    <w:rsid w:val="00931C10"/>
    <w:rsid w:val="00952024"/>
    <w:rsid w:val="00952BA1"/>
    <w:rsid w:val="009638E8"/>
    <w:rsid w:val="0097355B"/>
    <w:rsid w:val="0098020C"/>
    <w:rsid w:val="00981791"/>
    <w:rsid w:val="00982129"/>
    <w:rsid w:val="009A3E12"/>
    <w:rsid w:val="009A487C"/>
    <w:rsid w:val="009B23FA"/>
    <w:rsid w:val="009B2CDC"/>
    <w:rsid w:val="009D127B"/>
    <w:rsid w:val="009F16AD"/>
    <w:rsid w:val="009F5212"/>
    <w:rsid w:val="00A028AE"/>
    <w:rsid w:val="00A17CFA"/>
    <w:rsid w:val="00A256B2"/>
    <w:rsid w:val="00A34A3B"/>
    <w:rsid w:val="00A35667"/>
    <w:rsid w:val="00A46921"/>
    <w:rsid w:val="00A53F75"/>
    <w:rsid w:val="00A70CDA"/>
    <w:rsid w:val="00A73168"/>
    <w:rsid w:val="00A82807"/>
    <w:rsid w:val="00A860F8"/>
    <w:rsid w:val="00A90754"/>
    <w:rsid w:val="00A90B81"/>
    <w:rsid w:val="00A93103"/>
    <w:rsid w:val="00AA6BA4"/>
    <w:rsid w:val="00AB2CB5"/>
    <w:rsid w:val="00AB52E2"/>
    <w:rsid w:val="00AB6547"/>
    <w:rsid w:val="00AC0EA5"/>
    <w:rsid w:val="00AC3670"/>
    <w:rsid w:val="00AD0577"/>
    <w:rsid w:val="00AD78C0"/>
    <w:rsid w:val="00AD7AAE"/>
    <w:rsid w:val="00AE67C2"/>
    <w:rsid w:val="00AF091B"/>
    <w:rsid w:val="00B002FD"/>
    <w:rsid w:val="00B0357A"/>
    <w:rsid w:val="00B2266B"/>
    <w:rsid w:val="00B34501"/>
    <w:rsid w:val="00B43E6A"/>
    <w:rsid w:val="00B45D2C"/>
    <w:rsid w:val="00B50C39"/>
    <w:rsid w:val="00B56562"/>
    <w:rsid w:val="00B75BB3"/>
    <w:rsid w:val="00B82526"/>
    <w:rsid w:val="00B83564"/>
    <w:rsid w:val="00B90938"/>
    <w:rsid w:val="00B94717"/>
    <w:rsid w:val="00BC49BF"/>
    <w:rsid w:val="00BE41B1"/>
    <w:rsid w:val="00BE55FB"/>
    <w:rsid w:val="00BE6DD9"/>
    <w:rsid w:val="00BF0B22"/>
    <w:rsid w:val="00BF6E24"/>
    <w:rsid w:val="00C01034"/>
    <w:rsid w:val="00C01529"/>
    <w:rsid w:val="00C018BE"/>
    <w:rsid w:val="00C07048"/>
    <w:rsid w:val="00C10F3F"/>
    <w:rsid w:val="00C13EF7"/>
    <w:rsid w:val="00C15A3E"/>
    <w:rsid w:val="00C15BE5"/>
    <w:rsid w:val="00C20062"/>
    <w:rsid w:val="00C26CF8"/>
    <w:rsid w:val="00C26D77"/>
    <w:rsid w:val="00C30D16"/>
    <w:rsid w:val="00C34CAC"/>
    <w:rsid w:val="00C408E2"/>
    <w:rsid w:val="00C437C4"/>
    <w:rsid w:val="00C45D77"/>
    <w:rsid w:val="00C46B40"/>
    <w:rsid w:val="00C47F32"/>
    <w:rsid w:val="00C523AF"/>
    <w:rsid w:val="00C619B0"/>
    <w:rsid w:val="00C62D7B"/>
    <w:rsid w:val="00C738D4"/>
    <w:rsid w:val="00C8088F"/>
    <w:rsid w:val="00C86AD7"/>
    <w:rsid w:val="00C9058D"/>
    <w:rsid w:val="00C92252"/>
    <w:rsid w:val="00C93104"/>
    <w:rsid w:val="00C9532A"/>
    <w:rsid w:val="00C96510"/>
    <w:rsid w:val="00C979B9"/>
    <w:rsid w:val="00CA27CA"/>
    <w:rsid w:val="00CA3EE1"/>
    <w:rsid w:val="00CA4630"/>
    <w:rsid w:val="00CB0616"/>
    <w:rsid w:val="00CB16B5"/>
    <w:rsid w:val="00CC22E5"/>
    <w:rsid w:val="00CD059F"/>
    <w:rsid w:val="00CE2A57"/>
    <w:rsid w:val="00CF5316"/>
    <w:rsid w:val="00D03D40"/>
    <w:rsid w:val="00D06D0F"/>
    <w:rsid w:val="00D13150"/>
    <w:rsid w:val="00D21682"/>
    <w:rsid w:val="00D25110"/>
    <w:rsid w:val="00D42BA6"/>
    <w:rsid w:val="00D504BB"/>
    <w:rsid w:val="00D72D7E"/>
    <w:rsid w:val="00D73FC9"/>
    <w:rsid w:val="00D83ABA"/>
    <w:rsid w:val="00D87845"/>
    <w:rsid w:val="00D921A6"/>
    <w:rsid w:val="00D96EFB"/>
    <w:rsid w:val="00DA23FB"/>
    <w:rsid w:val="00DC0E9F"/>
    <w:rsid w:val="00DD084F"/>
    <w:rsid w:val="00DD455C"/>
    <w:rsid w:val="00DF0F17"/>
    <w:rsid w:val="00DF3978"/>
    <w:rsid w:val="00E11F24"/>
    <w:rsid w:val="00E13D3B"/>
    <w:rsid w:val="00E35182"/>
    <w:rsid w:val="00E40545"/>
    <w:rsid w:val="00E54628"/>
    <w:rsid w:val="00E625C5"/>
    <w:rsid w:val="00E6788A"/>
    <w:rsid w:val="00E83548"/>
    <w:rsid w:val="00E84AC1"/>
    <w:rsid w:val="00E936BF"/>
    <w:rsid w:val="00E9444E"/>
    <w:rsid w:val="00E97174"/>
    <w:rsid w:val="00EA1E6D"/>
    <w:rsid w:val="00EA4DDA"/>
    <w:rsid w:val="00EA623C"/>
    <w:rsid w:val="00ED1EE0"/>
    <w:rsid w:val="00ED303C"/>
    <w:rsid w:val="00ED4D05"/>
    <w:rsid w:val="00EE36CF"/>
    <w:rsid w:val="00F00056"/>
    <w:rsid w:val="00F010AE"/>
    <w:rsid w:val="00F053A5"/>
    <w:rsid w:val="00F1690B"/>
    <w:rsid w:val="00F170DE"/>
    <w:rsid w:val="00F20014"/>
    <w:rsid w:val="00F2234F"/>
    <w:rsid w:val="00F25289"/>
    <w:rsid w:val="00F31FF2"/>
    <w:rsid w:val="00F33536"/>
    <w:rsid w:val="00F4097C"/>
    <w:rsid w:val="00F42B5C"/>
    <w:rsid w:val="00F65E50"/>
    <w:rsid w:val="00F8169B"/>
    <w:rsid w:val="00FA4B22"/>
    <w:rsid w:val="00FA7842"/>
    <w:rsid w:val="00FC1A25"/>
    <w:rsid w:val="00FC40C0"/>
    <w:rsid w:val="00FC4726"/>
    <w:rsid w:val="00FD51C4"/>
    <w:rsid w:val="00FF57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69B6E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31C10"/>
  </w:style>
  <w:style w:type="character" w:styleId="Hyperlink">
    <w:name w:val="Hyperlink"/>
    <w:basedOn w:val="DefaultParagraphFont"/>
    <w:uiPriority w:val="99"/>
    <w:semiHidden/>
    <w:unhideWhenUsed/>
    <w:rsid w:val="00B83564"/>
    <w:rPr>
      <w:color w:val="0000FF"/>
      <w:u w:val="single"/>
    </w:rPr>
  </w:style>
  <w:style w:type="paragraph" w:styleId="NormalWeb">
    <w:name w:val="Normal (Web)"/>
    <w:basedOn w:val="Normal"/>
    <w:uiPriority w:val="99"/>
    <w:semiHidden/>
    <w:unhideWhenUsed/>
    <w:rsid w:val="001D216B"/>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1D216B"/>
    <w:rPr>
      <w:b/>
      <w:bCs/>
    </w:rPr>
  </w:style>
  <w:style w:type="character" w:styleId="FollowedHyperlink">
    <w:name w:val="FollowedHyperlink"/>
    <w:basedOn w:val="DefaultParagraphFont"/>
    <w:uiPriority w:val="99"/>
    <w:semiHidden/>
    <w:unhideWhenUsed/>
    <w:rsid w:val="00144C69"/>
    <w:rPr>
      <w:color w:val="954F72" w:themeColor="followedHyperlink"/>
      <w:u w:val="single"/>
    </w:rPr>
  </w:style>
  <w:style w:type="paragraph" w:styleId="Header">
    <w:name w:val="header"/>
    <w:basedOn w:val="Normal"/>
    <w:link w:val="HeaderChar"/>
    <w:uiPriority w:val="99"/>
    <w:unhideWhenUsed/>
    <w:rsid w:val="00C01034"/>
    <w:pPr>
      <w:tabs>
        <w:tab w:val="center" w:pos="4680"/>
        <w:tab w:val="right" w:pos="9360"/>
      </w:tabs>
    </w:pPr>
  </w:style>
  <w:style w:type="character" w:customStyle="1" w:styleId="HeaderChar">
    <w:name w:val="Header Char"/>
    <w:basedOn w:val="DefaultParagraphFont"/>
    <w:link w:val="Header"/>
    <w:uiPriority w:val="99"/>
    <w:rsid w:val="00C01034"/>
  </w:style>
  <w:style w:type="paragraph" w:styleId="Footer">
    <w:name w:val="footer"/>
    <w:basedOn w:val="Normal"/>
    <w:link w:val="FooterChar"/>
    <w:uiPriority w:val="99"/>
    <w:unhideWhenUsed/>
    <w:rsid w:val="00C01034"/>
    <w:pPr>
      <w:tabs>
        <w:tab w:val="center" w:pos="4680"/>
        <w:tab w:val="right" w:pos="9360"/>
      </w:tabs>
    </w:pPr>
  </w:style>
  <w:style w:type="character" w:customStyle="1" w:styleId="FooterChar">
    <w:name w:val="Footer Char"/>
    <w:basedOn w:val="DefaultParagraphFont"/>
    <w:link w:val="Footer"/>
    <w:uiPriority w:val="99"/>
    <w:rsid w:val="00C010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277850">
      <w:bodyDiv w:val="1"/>
      <w:marLeft w:val="0"/>
      <w:marRight w:val="0"/>
      <w:marTop w:val="0"/>
      <w:marBottom w:val="0"/>
      <w:divBdr>
        <w:top w:val="none" w:sz="0" w:space="0" w:color="auto"/>
        <w:left w:val="none" w:sz="0" w:space="0" w:color="auto"/>
        <w:bottom w:val="none" w:sz="0" w:space="0" w:color="auto"/>
        <w:right w:val="none" w:sz="0" w:space="0" w:color="auto"/>
      </w:divBdr>
    </w:div>
    <w:div w:id="328874264">
      <w:bodyDiv w:val="1"/>
      <w:marLeft w:val="0"/>
      <w:marRight w:val="0"/>
      <w:marTop w:val="0"/>
      <w:marBottom w:val="0"/>
      <w:divBdr>
        <w:top w:val="none" w:sz="0" w:space="0" w:color="auto"/>
        <w:left w:val="none" w:sz="0" w:space="0" w:color="auto"/>
        <w:bottom w:val="none" w:sz="0" w:space="0" w:color="auto"/>
        <w:right w:val="none" w:sz="0" w:space="0" w:color="auto"/>
      </w:divBdr>
      <w:divsChild>
        <w:div w:id="462843485">
          <w:marLeft w:val="0"/>
          <w:marRight w:val="0"/>
          <w:marTop w:val="0"/>
          <w:marBottom w:val="0"/>
          <w:divBdr>
            <w:top w:val="none" w:sz="0" w:space="0" w:color="auto"/>
            <w:left w:val="none" w:sz="0" w:space="0" w:color="auto"/>
            <w:bottom w:val="none" w:sz="0" w:space="0" w:color="auto"/>
            <w:right w:val="none" w:sz="0" w:space="0" w:color="auto"/>
          </w:divBdr>
        </w:div>
        <w:div w:id="176817173">
          <w:marLeft w:val="0"/>
          <w:marRight w:val="0"/>
          <w:marTop w:val="0"/>
          <w:marBottom w:val="0"/>
          <w:divBdr>
            <w:top w:val="none" w:sz="0" w:space="0" w:color="auto"/>
            <w:left w:val="none" w:sz="0" w:space="0" w:color="auto"/>
            <w:bottom w:val="none" w:sz="0" w:space="0" w:color="auto"/>
            <w:right w:val="none" w:sz="0" w:space="0" w:color="auto"/>
          </w:divBdr>
        </w:div>
        <w:div w:id="800534846">
          <w:marLeft w:val="0"/>
          <w:marRight w:val="0"/>
          <w:marTop w:val="0"/>
          <w:marBottom w:val="0"/>
          <w:divBdr>
            <w:top w:val="none" w:sz="0" w:space="0" w:color="auto"/>
            <w:left w:val="none" w:sz="0" w:space="0" w:color="auto"/>
            <w:bottom w:val="none" w:sz="0" w:space="0" w:color="auto"/>
            <w:right w:val="none" w:sz="0" w:space="0" w:color="auto"/>
          </w:divBdr>
        </w:div>
        <w:div w:id="981084166">
          <w:marLeft w:val="0"/>
          <w:marRight w:val="0"/>
          <w:marTop w:val="0"/>
          <w:marBottom w:val="0"/>
          <w:divBdr>
            <w:top w:val="none" w:sz="0" w:space="0" w:color="auto"/>
            <w:left w:val="none" w:sz="0" w:space="0" w:color="auto"/>
            <w:bottom w:val="none" w:sz="0" w:space="0" w:color="auto"/>
            <w:right w:val="none" w:sz="0" w:space="0" w:color="auto"/>
          </w:divBdr>
        </w:div>
      </w:divsChild>
    </w:div>
    <w:div w:id="518548617">
      <w:bodyDiv w:val="1"/>
      <w:marLeft w:val="0"/>
      <w:marRight w:val="0"/>
      <w:marTop w:val="0"/>
      <w:marBottom w:val="0"/>
      <w:divBdr>
        <w:top w:val="none" w:sz="0" w:space="0" w:color="auto"/>
        <w:left w:val="none" w:sz="0" w:space="0" w:color="auto"/>
        <w:bottom w:val="none" w:sz="0" w:space="0" w:color="auto"/>
        <w:right w:val="none" w:sz="0" w:space="0" w:color="auto"/>
      </w:divBdr>
      <w:divsChild>
        <w:div w:id="1062750945">
          <w:marLeft w:val="0"/>
          <w:marRight w:val="0"/>
          <w:marTop w:val="0"/>
          <w:marBottom w:val="0"/>
          <w:divBdr>
            <w:top w:val="none" w:sz="0" w:space="0" w:color="auto"/>
            <w:left w:val="none" w:sz="0" w:space="0" w:color="auto"/>
            <w:bottom w:val="none" w:sz="0" w:space="0" w:color="auto"/>
            <w:right w:val="none" w:sz="0" w:space="0" w:color="auto"/>
          </w:divBdr>
        </w:div>
        <w:div w:id="1120345897">
          <w:marLeft w:val="0"/>
          <w:marRight w:val="0"/>
          <w:marTop w:val="0"/>
          <w:marBottom w:val="0"/>
          <w:divBdr>
            <w:top w:val="none" w:sz="0" w:space="0" w:color="auto"/>
            <w:left w:val="none" w:sz="0" w:space="0" w:color="auto"/>
            <w:bottom w:val="none" w:sz="0" w:space="0" w:color="auto"/>
            <w:right w:val="none" w:sz="0" w:space="0" w:color="auto"/>
          </w:divBdr>
        </w:div>
        <w:div w:id="1915239672">
          <w:marLeft w:val="0"/>
          <w:marRight w:val="0"/>
          <w:marTop w:val="0"/>
          <w:marBottom w:val="0"/>
          <w:divBdr>
            <w:top w:val="none" w:sz="0" w:space="0" w:color="auto"/>
            <w:left w:val="none" w:sz="0" w:space="0" w:color="auto"/>
            <w:bottom w:val="none" w:sz="0" w:space="0" w:color="auto"/>
            <w:right w:val="none" w:sz="0" w:space="0" w:color="auto"/>
          </w:divBdr>
        </w:div>
      </w:divsChild>
    </w:div>
    <w:div w:id="784622431">
      <w:bodyDiv w:val="1"/>
      <w:marLeft w:val="0"/>
      <w:marRight w:val="0"/>
      <w:marTop w:val="0"/>
      <w:marBottom w:val="0"/>
      <w:divBdr>
        <w:top w:val="none" w:sz="0" w:space="0" w:color="auto"/>
        <w:left w:val="none" w:sz="0" w:space="0" w:color="auto"/>
        <w:bottom w:val="none" w:sz="0" w:space="0" w:color="auto"/>
        <w:right w:val="none" w:sz="0" w:space="0" w:color="auto"/>
      </w:divBdr>
      <w:divsChild>
        <w:div w:id="121920709">
          <w:marLeft w:val="0"/>
          <w:marRight w:val="300"/>
          <w:marTop w:val="0"/>
          <w:marBottom w:val="0"/>
          <w:divBdr>
            <w:top w:val="none" w:sz="0" w:space="0" w:color="auto"/>
            <w:left w:val="none" w:sz="0" w:space="0" w:color="auto"/>
            <w:bottom w:val="none" w:sz="0" w:space="0" w:color="auto"/>
            <w:right w:val="none" w:sz="0" w:space="0" w:color="auto"/>
          </w:divBdr>
        </w:div>
        <w:div w:id="489907268">
          <w:marLeft w:val="0"/>
          <w:marRight w:val="0"/>
          <w:marTop w:val="0"/>
          <w:marBottom w:val="0"/>
          <w:divBdr>
            <w:top w:val="none" w:sz="0" w:space="0" w:color="auto"/>
            <w:left w:val="none" w:sz="0" w:space="0" w:color="auto"/>
            <w:bottom w:val="none" w:sz="0" w:space="0" w:color="auto"/>
            <w:right w:val="none" w:sz="0" w:space="0" w:color="auto"/>
          </w:divBdr>
          <w:divsChild>
            <w:div w:id="763843497">
              <w:marLeft w:val="0"/>
              <w:marRight w:val="0"/>
              <w:marTop w:val="0"/>
              <w:marBottom w:val="0"/>
              <w:divBdr>
                <w:top w:val="none" w:sz="0" w:space="0" w:color="auto"/>
                <w:left w:val="none" w:sz="0" w:space="0" w:color="auto"/>
                <w:bottom w:val="none" w:sz="0" w:space="0" w:color="auto"/>
                <w:right w:val="none" w:sz="0" w:space="0" w:color="auto"/>
              </w:divBdr>
              <w:divsChild>
                <w:div w:id="332296895">
                  <w:marLeft w:val="0"/>
                  <w:marRight w:val="0"/>
                  <w:marTop w:val="0"/>
                  <w:marBottom w:val="0"/>
                  <w:divBdr>
                    <w:top w:val="none" w:sz="0" w:space="0" w:color="auto"/>
                    <w:left w:val="none" w:sz="0" w:space="0" w:color="auto"/>
                    <w:bottom w:val="none" w:sz="0" w:space="0" w:color="auto"/>
                    <w:right w:val="none" w:sz="0" w:space="0" w:color="auto"/>
                  </w:divBdr>
                  <w:divsChild>
                    <w:div w:id="21774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915559">
      <w:bodyDiv w:val="1"/>
      <w:marLeft w:val="0"/>
      <w:marRight w:val="0"/>
      <w:marTop w:val="0"/>
      <w:marBottom w:val="0"/>
      <w:divBdr>
        <w:top w:val="none" w:sz="0" w:space="0" w:color="auto"/>
        <w:left w:val="none" w:sz="0" w:space="0" w:color="auto"/>
        <w:bottom w:val="none" w:sz="0" w:space="0" w:color="auto"/>
        <w:right w:val="none" w:sz="0" w:space="0" w:color="auto"/>
      </w:divBdr>
    </w:div>
    <w:div w:id="864945728">
      <w:bodyDiv w:val="1"/>
      <w:marLeft w:val="0"/>
      <w:marRight w:val="0"/>
      <w:marTop w:val="0"/>
      <w:marBottom w:val="0"/>
      <w:divBdr>
        <w:top w:val="none" w:sz="0" w:space="0" w:color="auto"/>
        <w:left w:val="none" w:sz="0" w:space="0" w:color="auto"/>
        <w:bottom w:val="none" w:sz="0" w:space="0" w:color="auto"/>
        <w:right w:val="none" w:sz="0" w:space="0" w:color="auto"/>
      </w:divBdr>
    </w:div>
    <w:div w:id="926185780">
      <w:bodyDiv w:val="1"/>
      <w:marLeft w:val="0"/>
      <w:marRight w:val="0"/>
      <w:marTop w:val="0"/>
      <w:marBottom w:val="0"/>
      <w:divBdr>
        <w:top w:val="none" w:sz="0" w:space="0" w:color="auto"/>
        <w:left w:val="none" w:sz="0" w:space="0" w:color="auto"/>
        <w:bottom w:val="none" w:sz="0" w:space="0" w:color="auto"/>
        <w:right w:val="none" w:sz="0" w:space="0" w:color="auto"/>
      </w:divBdr>
    </w:div>
    <w:div w:id="1022978351">
      <w:bodyDiv w:val="1"/>
      <w:marLeft w:val="0"/>
      <w:marRight w:val="0"/>
      <w:marTop w:val="0"/>
      <w:marBottom w:val="0"/>
      <w:divBdr>
        <w:top w:val="none" w:sz="0" w:space="0" w:color="auto"/>
        <w:left w:val="none" w:sz="0" w:space="0" w:color="auto"/>
        <w:bottom w:val="none" w:sz="0" w:space="0" w:color="auto"/>
        <w:right w:val="none" w:sz="0" w:space="0" w:color="auto"/>
      </w:divBdr>
      <w:divsChild>
        <w:div w:id="1574772925">
          <w:marLeft w:val="0"/>
          <w:marRight w:val="0"/>
          <w:marTop w:val="0"/>
          <w:marBottom w:val="0"/>
          <w:divBdr>
            <w:top w:val="none" w:sz="0" w:space="0" w:color="auto"/>
            <w:left w:val="none" w:sz="0" w:space="0" w:color="auto"/>
            <w:bottom w:val="none" w:sz="0" w:space="0" w:color="auto"/>
            <w:right w:val="none" w:sz="0" w:space="0" w:color="auto"/>
          </w:divBdr>
        </w:div>
        <w:div w:id="2829154">
          <w:marLeft w:val="0"/>
          <w:marRight w:val="0"/>
          <w:marTop w:val="0"/>
          <w:marBottom w:val="0"/>
          <w:divBdr>
            <w:top w:val="none" w:sz="0" w:space="0" w:color="auto"/>
            <w:left w:val="none" w:sz="0" w:space="0" w:color="auto"/>
            <w:bottom w:val="none" w:sz="0" w:space="0" w:color="auto"/>
            <w:right w:val="none" w:sz="0" w:space="0" w:color="auto"/>
          </w:divBdr>
        </w:div>
        <w:div w:id="1696534445">
          <w:marLeft w:val="0"/>
          <w:marRight w:val="0"/>
          <w:marTop w:val="0"/>
          <w:marBottom w:val="0"/>
          <w:divBdr>
            <w:top w:val="none" w:sz="0" w:space="0" w:color="auto"/>
            <w:left w:val="none" w:sz="0" w:space="0" w:color="auto"/>
            <w:bottom w:val="none" w:sz="0" w:space="0" w:color="auto"/>
            <w:right w:val="none" w:sz="0" w:space="0" w:color="auto"/>
          </w:divBdr>
        </w:div>
        <w:div w:id="1954091158">
          <w:marLeft w:val="0"/>
          <w:marRight w:val="0"/>
          <w:marTop w:val="0"/>
          <w:marBottom w:val="0"/>
          <w:divBdr>
            <w:top w:val="none" w:sz="0" w:space="0" w:color="auto"/>
            <w:left w:val="none" w:sz="0" w:space="0" w:color="auto"/>
            <w:bottom w:val="none" w:sz="0" w:space="0" w:color="auto"/>
            <w:right w:val="none" w:sz="0" w:space="0" w:color="auto"/>
          </w:divBdr>
        </w:div>
        <w:div w:id="1613171736">
          <w:marLeft w:val="0"/>
          <w:marRight w:val="0"/>
          <w:marTop w:val="0"/>
          <w:marBottom w:val="0"/>
          <w:divBdr>
            <w:top w:val="none" w:sz="0" w:space="0" w:color="auto"/>
            <w:left w:val="none" w:sz="0" w:space="0" w:color="auto"/>
            <w:bottom w:val="none" w:sz="0" w:space="0" w:color="auto"/>
            <w:right w:val="none" w:sz="0" w:space="0" w:color="auto"/>
          </w:divBdr>
        </w:div>
        <w:div w:id="57090940">
          <w:marLeft w:val="0"/>
          <w:marRight w:val="0"/>
          <w:marTop w:val="0"/>
          <w:marBottom w:val="0"/>
          <w:divBdr>
            <w:top w:val="none" w:sz="0" w:space="0" w:color="auto"/>
            <w:left w:val="none" w:sz="0" w:space="0" w:color="auto"/>
            <w:bottom w:val="none" w:sz="0" w:space="0" w:color="auto"/>
            <w:right w:val="none" w:sz="0" w:space="0" w:color="auto"/>
          </w:divBdr>
        </w:div>
        <w:div w:id="1422946031">
          <w:marLeft w:val="0"/>
          <w:marRight w:val="0"/>
          <w:marTop w:val="0"/>
          <w:marBottom w:val="0"/>
          <w:divBdr>
            <w:top w:val="none" w:sz="0" w:space="0" w:color="auto"/>
            <w:left w:val="none" w:sz="0" w:space="0" w:color="auto"/>
            <w:bottom w:val="none" w:sz="0" w:space="0" w:color="auto"/>
            <w:right w:val="none" w:sz="0" w:space="0" w:color="auto"/>
          </w:divBdr>
        </w:div>
        <w:div w:id="2036417658">
          <w:marLeft w:val="0"/>
          <w:marRight w:val="0"/>
          <w:marTop w:val="0"/>
          <w:marBottom w:val="0"/>
          <w:divBdr>
            <w:top w:val="none" w:sz="0" w:space="0" w:color="auto"/>
            <w:left w:val="none" w:sz="0" w:space="0" w:color="auto"/>
            <w:bottom w:val="none" w:sz="0" w:space="0" w:color="auto"/>
            <w:right w:val="none" w:sz="0" w:space="0" w:color="auto"/>
          </w:divBdr>
        </w:div>
        <w:div w:id="621348767">
          <w:marLeft w:val="0"/>
          <w:marRight w:val="0"/>
          <w:marTop w:val="0"/>
          <w:marBottom w:val="0"/>
          <w:divBdr>
            <w:top w:val="none" w:sz="0" w:space="0" w:color="auto"/>
            <w:left w:val="none" w:sz="0" w:space="0" w:color="auto"/>
            <w:bottom w:val="none" w:sz="0" w:space="0" w:color="auto"/>
            <w:right w:val="none" w:sz="0" w:space="0" w:color="auto"/>
          </w:divBdr>
        </w:div>
        <w:div w:id="1746370166">
          <w:marLeft w:val="0"/>
          <w:marRight w:val="0"/>
          <w:marTop w:val="0"/>
          <w:marBottom w:val="0"/>
          <w:divBdr>
            <w:top w:val="none" w:sz="0" w:space="0" w:color="auto"/>
            <w:left w:val="none" w:sz="0" w:space="0" w:color="auto"/>
            <w:bottom w:val="none" w:sz="0" w:space="0" w:color="auto"/>
            <w:right w:val="none" w:sz="0" w:space="0" w:color="auto"/>
          </w:divBdr>
        </w:div>
        <w:div w:id="496464250">
          <w:marLeft w:val="0"/>
          <w:marRight w:val="0"/>
          <w:marTop w:val="0"/>
          <w:marBottom w:val="0"/>
          <w:divBdr>
            <w:top w:val="none" w:sz="0" w:space="0" w:color="auto"/>
            <w:left w:val="none" w:sz="0" w:space="0" w:color="auto"/>
            <w:bottom w:val="none" w:sz="0" w:space="0" w:color="auto"/>
            <w:right w:val="none" w:sz="0" w:space="0" w:color="auto"/>
          </w:divBdr>
        </w:div>
        <w:div w:id="1965193508">
          <w:marLeft w:val="0"/>
          <w:marRight w:val="0"/>
          <w:marTop w:val="0"/>
          <w:marBottom w:val="0"/>
          <w:divBdr>
            <w:top w:val="none" w:sz="0" w:space="0" w:color="auto"/>
            <w:left w:val="none" w:sz="0" w:space="0" w:color="auto"/>
            <w:bottom w:val="none" w:sz="0" w:space="0" w:color="auto"/>
            <w:right w:val="none" w:sz="0" w:space="0" w:color="auto"/>
          </w:divBdr>
        </w:div>
        <w:div w:id="2066445639">
          <w:marLeft w:val="0"/>
          <w:marRight w:val="0"/>
          <w:marTop w:val="0"/>
          <w:marBottom w:val="0"/>
          <w:divBdr>
            <w:top w:val="none" w:sz="0" w:space="0" w:color="auto"/>
            <w:left w:val="none" w:sz="0" w:space="0" w:color="auto"/>
            <w:bottom w:val="none" w:sz="0" w:space="0" w:color="auto"/>
            <w:right w:val="none" w:sz="0" w:space="0" w:color="auto"/>
          </w:divBdr>
        </w:div>
        <w:div w:id="1478255283">
          <w:marLeft w:val="0"/>
          <w:marRight w:val="0"/>
          <w:marTop w:val="0"/>
          <w:marBottom w:val="0"/>
          <w:divBdr>
            <w:top w:val="none" w:sz="0" w:space="0" w:color="auto"/>
            <w:left w:val="none" w:sz="0" w:space="0" w:color="auto"/>
            <w:bottom w:val="none" w:sz="0" w:space="0" w:color="auto"/>
            <w:right w:val="none" w:sz="0" w:space="0" w:color="auto"/>
          </w:divBdr>
        </w:div>
        <w:div w:id="395519468">
          <w:marLeft w:val="0"/>
          <w:marRight w:val="0"/>
          <w:marTop w:val="0"/>
          <w:marBottom w:val="0"/>
          <w:divBdr>
            <w:top w:val="none" w:sz="0" w:space="0" w:color="auto"/>
            <w:left w:val="none" w:sz="0" w:space="0" w:color="auto"/>
            <w:bottom w:val="none" w:sz="0" w:space="0" w:color="auto"/>
            <w:right w:val="none" w:sz="0" w:space="0" w:color="auto"/>
          </w:divBdr>
        </w:div>
        <w:div w:id="1706297343">
          <w:marLeft w:val="0"/>
          <w:marRight w:val="0"/>
          <w:marTop w:val="0"/>
          <w:marBottom w:val="0"/>
          <w:divBdr>
            <w:top w:val="none" w:sz="0" w:space="0" w:color="auto"/>
            <w:left w:val="none" w:sz="0" w:space="0" w:color="auto"/>
            <w:bottom w:val="none" w:sz="0" w:space="0" w:color="auto"/>
            <w:right w:val="none" w:sz="0" w:space="0" w:color="auto"/>
          </w:divBdr>
        </w:div>
        <w:div w:id="1013604073">
          <w:marLeft w:val="0"/>
          <w:marRight w:val="0"/>
          <w:marTop w:val="0"/>
          <w:marBottom w:val="0"/>
          <w:divBdr>
            <w:top w:val="none" w:sz="0" w:space="0" w:color="auto"/>
            <w:left w:val="none" w:sz="0" w:space="0" w:color="auto"/>
            <w:bottom w:val="none" w:sz="0" w:space="0" w:color="auto"/>
            <w:right w:val="none" w:sz="0" w:space="0" w:color="auto"/>
          </w:divBdr>
        </w:div>
      </w:divsChild>
    </w:div>
    <w:div w:id="1059984810">
      <w:bodyDiv w:val="1"/>
      <w:marLeft w:val="0"/>
      <w:marRight w:val="0"/>
      <w:marTop w:val="0"/>
      <w:marBottom w:val="0"/>
      <w:divBdr>
        <w:top w:val="none" w:sz="0" w:space="0" w:color="auto"/>
        <w:left w:val="none" w:sz="0" w:space="0" w:color="auto"/>
        <w:bottom w:val="none" w:sz="0" w:space="0" w:color="auto"/>
        <w:right w:val="none" w:sz="0" w:space="0" w:color="auto"/>
      </w:divBdr>
    </w:div>
    <w:div w:id="1081297050">
      <w:bodyDiv w:val="1"/>
      <w:marLeft w:val="0"/>
      <w:marRight w:val="0"/>
      <w:marTop w:val="0"/>
      <w:marBottom w:val="0"/>
      <w:divBdr>
        <w:top w:val="none" w:sz="0" w:space="0" w:color="auto"/>
        <w:left w:val="none" w:sz="0" w:space="0" w:color="auto"/>
        <w:bottom w:val="none" w:sz="0" w:space="0" w:color="auto"/>
        <w:right w:val="none" w:sz="0" w:space="0" w:color="auto"/>
      </w:divBdr>
    </w:div>
    <w:div w:id="1180654331">
      <w:bodyDiv w:val="1"/>
      <w:marLeft w:val="0"/>
      <w:marRight w:val="0"/>
      <w:marTop w:val="0"/>
      <w:marBottom w:val="0"/>
      <w:divBdr>
        <w:top w:val="none" w:sz="0" w:space="0" w:color="auto"/>
        <w:left w:val="none" w:sz="0" w:space="0" w:color="auto"/>
        <w:bottom w:val="none" w:sz="0" w:space="0" w:color="auto"/>
        <w:right w:val="none" w:sz="0" w:space="0" w:color="auto"/>
      </w:divBdr>
      <w:divsChild>
        <w:div w:id="6496004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35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046346">
      <w:bodyDiv w:val="1"/>
      <w:marLeft w:val="0"/>
      <w:marRight w:val="0"/>
      <w:marTop w:val="0"/>
      <w:marBottom w:val="0"/>
      <w:divBdr>
        <w:top w:val="none" w:sz="0" w:space="0" w:color="auto"/>
        <w:left w:val="none" w:sz="0" w:space="0" w:color="auto"/>
        <w:bottom w:val="none" w:sz="0" w:space="0" w:color="auto"/>
        <w:right w:val="none" w:sz="0" w:space="0" w:color="auto"/>
      </w:divBdr>
      <w:divsChild>
        <w:div w:id="1485049608">
          <w:marLeft w:val="0"/>
          <w:marRight w:val="0"/>
          <w:marTop w:val="0"/>
          <w:marBottom w:val="0"/>
          <w:divBdr>
            <w:top w:val="none" w:sz="0" w:space="0" w:color="auto"/>
            <w:left w:val="none" w:sz="0" w:space="0" w:color="auto"/>
            <w:bottom w:val="none" w:sz="0" w:space="0" w:color="auto"/>
            <w:right w:val="none" w:sz="0" w:space="0" w:color="auto"/>
          </w:divBdr>
        </w:div>
        <w:div w:id="111676090">
          <w:marLeft w:val="0"/>
          <w:marRight w:val="0"/>
          <w:marTop w:val="0"/>
          <w:marBottom w:val="0"/>
          <w:divBdr>
            <w:top w:val="none" w:sz="0" w:space="0" w:color="auto"/>
            <w:left w:val="none" w:sz="0" w:space="0" w:color="auto"/>
            <w:bottom w:val="none" w:sz="0" w:space="0" w:color="auto"/>
            <w:right w:val="none" w:sz="0" w:space="0" w:color="auto"/>
          </w:divBdr>
          <w:divsChild>
            <w:div w:id="623270141">
              <w:marLeft w:val="0"/>
              <w:marRight w:val="0"/>
              <w:marTop w:val="0"/>
              <w:marBottom w:val="0"/>
              <w:divBdr>
                <w:top w:val="none" w:sz="0" w:space="0" w:color="auto"/>
                <w:left w:val="none" w:sz="0" w:space="0" w:color="auto"/>
                <w:bottom w:val="none" w:sz="0" w:space="0" w:color="auto"/>
                <w:right w:val="none" w:sz="0" w:space="0" w:color="auto"/>
              </w:divBdr>
            </w:div>
          </w:divsChild>
        </w:div>
        <w:div w:id="488981940">
          <w:marLeft w:val="0"/>
          <w:marRight w:val="0"/>
          <w:marTop w:val="0"/>
          <w:marBottom w:val="0"/>
          <w:divBdr>
            <w:top w:val="none" w:sz="0" w:space="0" w:color="auto"/>
            <w:left w:val="none" w:sz="0" w:space="0" w:color="auto"/>
            <w:bottom w:val="none" w:sz="0" w:space="0" w:color="auto"/>
            <w:right w:val="none" w:sz="0" w:space="0" w:color="auto"/>
          </w:divBdr>
        </w:div>
        <w:div w:id="840657440">
          <w:marLeft w:val="0"/>
          <w:marRight w:val="0"/>
          <w:marTop w:val="0"/>
          <w:marBottom w:val="0"/>
          <w:divBdr>
            <w:top w:val="none" w:sz="0" w:space="0" w:color="auto"/>
            <w:left w:val="none" w:sz="0" w:space="0" w:color="auto"/>
            <w:bottom w:val="none" w:sz="0" w:space="0" w:color="auto"/>
            <w:right w:val="none" w:sz="0" w:space="0" w:color="auto"/>
          </w:divBdr>
        </w:div>
        <w:div w:id="2109615880">
          <w:marLeft w:val="0"/>
          <w:marRight w:val="0"/>
          <w:marTop w:val="0"/>
          <w:marBottom w:val="0"/>
          <w:divBdr>
            <w:top w:val="none" w:sz="0" w:space="0" w:color="auto"/>
            <w:left w:val="none" w:sz="0" w:space="0" w:color="auto"/>
            <w:bottom w:val="none" w:sz="0" w:space="0" w:color="auto"/>
            <w:right w:val="none" w:sz="0" w:space="0" w:color="auto"/>
          </w:divBdr>
        </w:div>
        <w:div w:id="1351562419">
          <w:marLeft w:val="0"/>
          <w:marRight w:val="0"/>
          <w:marTop w:val="0"/>
          <w:marBottom w:val="0"/>
          <w:divBdr>
            <w:top w:val="none" w:sz="0" w:space="0" w:color="auto"/>
            <w:left w:val="none" w:sz="0" w:space="0" w:color="auto"/>
            <w:bottom w:val="none" w:sz="0" w:space="0" w:color="auto"/>
            <w:right w:val="none" w:sz="0" w:space="0" w:color="auto"/>
          </w:divBdr>
        </w:div>
        <w:div w:id="1438136022">
          <w:marLeft w:val="0"/>
          <w:marRight w:val="0"/>
          <w:marTop w:val="0"/>
          <w:marBottom w:val="0"/>
          <w:divBdr>
            <w:top w:val="none" w:sz="0" w:space="0" w:color="auto"/>
            <w:left w:val="none" w:sz="0" w:space="0" w:color="auto"/>
            <w:bottom w:val="none" w:sz="0" w:space="0" w:color="auto"/>
            <w:right w:val="none" w:sz="0" w:space="0" w:color="auto"/>
          </w:divBdr>
        </w:div>
        <w:div w:id="1215041711">
          <w:marLeft w:val="0"/>
          <w:marRight w:val="0"/>
          <w:marTop w:val="0"/>
          <w:marBottom w:val="0"/>
          <w:divBdr>
            <w:top w:val="none" w:sz="0" w:space="0" w:color="auto"/>
            <w:left w:val="none" w:sz="0" w:space="0" w:color="auto"/>
            <w:bottom w:val="none" w:sz="0" w:space="0" w:color="auto"/>
            <w:right w:val="none" w:sz="0" w:space="0" w:color="auto"/>
          </w:divBdr>
        </w:div>
        <w:div w:id="244002119">
          <w:marLeft w:val="0"/>
          <w:marRight w:val="0"/>
          <w:marTop w:val="0"/>
          <w:marBottom w:val="0"/>
          <w:divBdr>
            <w:top w:val="none" w:sz="0" w:space="0" w:color="auto"/>
            <w:left w:val="none" w:sz="0" w:space="0" w:color="auto"/>
            <w:bottom w:val="none" w:sz="0" w:space="0" w:color="auto"/>
            <w:right w:val="none" w:sz="0" w:space="0" w:color="auto"/>
          </w:divBdr>
        </w:div>
        <w:div w:id="481629110">
          <w:marLeft w:val="0"/>
          <w:marRight w:val="0"/>
          <w:marTop w:val="0"/>
          <w:marBottom w:val="0"/>
          <w:divBdr>
            <w:top w:val="none" w:sz="0" w:space="0" w:color="auto"/>
            <w:left w:val="none" w:sz="0" w:space="0" w:color="auto"/>
            <w:bottom w:val="none" w:sz="0" w:space="0" w:color="auto"/>
            <w:right w:val="none" w:sz="0" w:space="0" w:color="auto"/>
          </w:divBdr>
        </w:div>
        <w:div w:id="1035959534">
          <w:marLeft w:val="0"/>
          <w:marRight w:val="0"/>
          <w:marTop w:val="0"/>
          <w:marBottom w:val="0"/>
          <w:divBdr>
            <w:top w:val="none" w:sz="0" w:space="0" w:color="auto"/>
            <w:left w:val="none" w:sz="0" w:space="0" w:color="auto"/>
            <w:bottom w:val="none" w:sz="0" w:space="0" w:color="auto"/>
            <w:right w:val="none" w:sz="0" w:space="0" w:color="auto"/>
          </w:divBdr>
        </w:div>
        <w:div w:id="1477869444">
          <w:marLeft w:val="0"/>
          <w:marRight w:val="0"/>
          <w:marTop w:val="0"/>
          <w:marBottom w:val="0"/>
          <w:divBdr>
            <w:top w:val="none" w:sz="0" w:space="0" w:color="auto"/>
            <w:left w:val="none" w:sz="0" w:space="0" w:color="auto"/>
            <w:bottom w:val="none" w:sz="0" w:space="0" w:color="auto"/>
            <w:right w:val="none" w:sz="0" w:space="0" w:color="auto"/>
          </w:divBdr>
        </w:div>
        <w:div w:id="616838593">
          <w:marLeft w:val="0"/>
          <w:marRight w:val="0"/>
          <w:marTop w:val="0"/>
          <w:marBottom w:val="0"/>
          <w:divBdr>
            <w:top w:val="none" w:sz="0" w:space="0" w:color="auto"/>
            <w:left w:val="none" w:sz="0" w:space="0" w:color="auto"/>
            <w:bottom w:val="none" w:sz="0" w:space="0" w:color="auto"/>
            <w:right w:val="none" w:sz="0" w:space="0" w:color="auto"/>
          </w:divBdr>
        </w:div>
        <w:div w:id="1370378684">
          <w:marLeft w:val="0"/>
          <w:marRight w:val="0"/>
          <w:marTop w:val="0"/>
          <w:marBottom w:val="0"/>
          <w:divBdr>
            <w:top w:val="none" w:sz="0" w:space="0" w:color="auto"/>
            <w:left w:val="none" w:sz="0" w:space="0" w:color="auto"/>
            <w:bottom w:val="none" w:sz="0" w:space="0" w:color="auto"/>
            <w:right w:val="none" w:sz="0" w:space="0" w:color="auto"/>
          </w:divBdr>
        </w:div>
        <w:div w:id="725379198">
          <w:marLeft w:val="0"/>
          <w:marRight w:val="0"/>
          <w:marTop w:val="0"/>
          <w:marBottom w:val="0"/>
          <w:divBdr>
            <w:top w:val="none" w:sz="0" w:space="0" w:color="auto"/>
            <w:left w:val="none" w:sz="0" w:space="0" w:color="auto"/>
            <w:bottom w:val="none" w:sz="0" w:space="0" w:color="auto"/>
            <w:right w:val="none" w:sz="0" w:space="0" w:color="auto"/>
          </w:divBdr>
        </w:div>
        <w:div w:id="1184512091">
          <w:marLeft w:val="0"/>
          <w:marRight w:val="0"/>
          <w:marTop w:val="0"/>
          <w:marBottom w:val="0"/>
          <w:divBdr>
            <w:top w:val="none" w:sz="0" w:space="0" w:color="auto"/>
            <w:left w:val="none" w:sz="0" w:space="0" w:color="auto"/>
            <w:bottom w:val="none" w:sz="0" w:space="0" w:color="auto"/>
            <w:right w:val="none" w:sz="0" w:space="0" w:color="auto"/>
          </w:divBdr>
        </w:div>
        <w:div w:id="164371013">
          <w:marLeft w:val="0"/>
          <w:marRight w:val="0"/>
          <w:marTop w:val="0"/>
          <w:marBottom w:val="0"/>
          <w:divBdr>
            <w:top w:val="none" w:sz="0" w:space="0" w:color="auto"/>
            <w:left w:val="none" w:sz="0" w:space="0" w:color="auto"/>
            <w:bottom w:val="none" w:sz="0" w:space="0" w:color="auto"/>
            <w:right w:val="none" w:sz="0" w:space="0" w:color="auto"/>
          </w:divBdr>
        </w:div>
        <w:div w:id="1371109311">
          <w:marLeft w:val="0"/>
          <w:marRight w:val="0"/>
          <w:marTop w:val="0"/>
          <w:marBottom w:val="0"/>
          <w:divBdr>
            <w:top w:val="none" w:sz="0" w:space="0" w:color="auto"/>
            <w:left w:val="none" w:sz="0" w:space="0" w:color="auto"/>
            <w:bottom w:val="none" w:sz="0" w:space="0" w:color="auto"/>
            <w:right w:val="none" w:sz="0" w:space="0" w:color="auto"/>
          </w:divBdr>
        </w:div>
        <w:div w:id="1969192263">
          <w:marLeft w:val="0"/>
          <w:marRight w:val="0"/>
          <w:marTop w:val="0"/>
          <w:marBottom w:val="0"/>
          <w:divBdr>
            <w:top w:val="none" w:sz="0" w:space="0" w:color="auto"/>
            <w:left w:val="none" w:sz="0" w:space="0" w:color="auto"/>
            <w:bottom w:val="none" w:sz="0" w:space="0" w:color="auto"/>
            <w:right w:val="none" w:sz="0" w:space="0" w:color="auto"/>
          </w:divBdr>
        </w:div>
        <w:div w:id="782961436">
          <w:marLeft w:val="0"/>
          <w:marRight w:val="0"/>
          <w:marTop w:val="0"/>
          <w:marBottom w:val="0"/>
          <w:divBdr>
            <w:top w:val="none" w:sz="0" w:space="0" w:color="auto"/>
            <w:left w:val="none" w:sz="0" w:space="0" w:color="auto"/>
            <w:bottom w:val="none" w:sz="0" w:space="0" w:color="auto"/>
            <w:right w:val="none" w:sz="0" w:space="0" w:color="auto"/>
          </w:divBdr>
        </w:div>
        <w:div w:id="1042243277">
          <w:marLeft w:val="0"/>
          <w:marRight w:val="0"/>
          <w:marTop w:val="0"/>
          <w:marBottom w:val="0"/>
          <w:divBdr>
            <w:top w:val="none" w:sz="0" w:space="0" w:color="auto"/>
            <w:left w:val="none" w:sz="0" w:space="0" w:color="auto"/>
            <w:bottom w:val="none" w:sz="0" w:space="0" w:color="auto"/>
            <w:right w:val="none" w:sz="0" w:space="0" w:color="auto"/>
          </w:divBdr>
        </w:div>
        <w:div w:id="2025396164">
          <w:marLeft w:val="0"/>
          <w:marRight w:val="0"/>
          <w:marTop w:val="0"/>
          <w:marBottom w:val="0"/>
          <w:divBdr>
            <w:top w:val="none" w:sz="0" w:space="0" w:color="auto"/>
            <w:left w:val="none" w:sz="0" w:space="0" w:color="auto"/>
            <w:bottom w:val="none" w:sz="0" w:space="0" w:color="auto"/>
            <w:right w:val="none" w:sz="0" w:space="0" w:color="auto"/>
          </w:divBdr>
        </w:div>
        <w:div w:id="1339847877">
          <w:marLeft w:val="0"/>
          <w:marRight w:val="0"/>
          <w:marTop w:val="0"/>
          <w:marBottom w:val="0"/>
          <w:divBdr>
            <w:top w:val="none" w:sz="0" w:space="0" w:color="auto"/>
            <w:left w:val="none" w:sz="0" w:space="0" w:color="auto"/>
            <w:bottom w:val="none" w:sz="0" w:space="0" w:color="auto"/>
            <w:right w:val="none" w:sz="0" w:space="0" w:color="auto"/>
          </w:divBdr>
        </w:div>
      </w:divsChild>
    </w:div>
    <w:div w:id="1225214622">
      <w:bodyDiv w:val="1"/>
      <w:marLeft w:val="0"/>
      <w:marRight w:val="0"/>
      <w:marTop w:val="0"/>
      <w:marBottom w:val="0"/>
      <w:divBdr>
        <w:top w:val="none" w:sz="0" w:space="0" w:color="auto"/>
        <w:left w:val="none" w:sz="0" w:space="0" w:color="auto"/>
        <w:bottom w:val="none" w:sz="0" w:space="0" w:color="auto"/>
        <w:right w:val="none" w:sz="0" w:space="0" w:color="auto"/>
      </w:divBdr>
    </w:div>
    <w:div w:id="1325931933">
      <w:bodyDiv w:val="1"/>
      <w:marLeft w:val="0"/>
      <w:marRight w:val="0"/>
      <w:marTop w:val="0"/>
      <w:marBottom w:val="0"/>
      <w:divBdr>
        <w:top w:val="none" w:sz="0" w:space="0" w:color="auto"/>
        <w:left w:val="none" w:sz="0" w:space="0" w:color="auto"/>
        <w:bottom w:val="none" w:sz="0" w:space="0" w:color="auto"/>
        <w:right w:val="none" w:sz="0" w:space="0" w:color="auto"/>
      </w:divBdr>
      <w:divsChild>
        <w:div w:id="15147583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2324376">
              <w:marLeft w:val="0"/>
              <w:marRight w:val="0"/>
              <w:marTop w:val="0"/>
              <w:marBottom w:val="0"/>
              <w:divBdr>
                <w:top w:val="none" w:sz="0" w:space="0" w:color="auto"/>
                <w:left w:val="none" w:sz="0" w:space="0" w:color="auto"/>
                <w:bottom w:val="none" w:sz="0" w:space="0" w:color="auto"/>
                <w:right w:val="none" w:sz="0" w:space="0" w:color="auto"/>
              </w:divBdr>
              <w:divsChild>
                <w:div w:id="1568372503">
                  <w:marLeft w:val="0"/>
                  <w:marRight w:val="0"/>
                  <w:marTop w:val="0"/>
                  <w:marBottom w:val="0"/>
                  <w:divBdr>
                    <w:top w:val="none" w:sz="0" w:space="0" w:color="auto"/>
                    <w:left w:val="none" w:sz="0" w:space="0" w:color="auto"/>
                    <w:bottom w:val="none" w:sz="0" w:space="0" w:color="auto"/>
                    <w:right w:val="none" w:sz="0" w:space="0" w:color="auto"/>
                  </w:divBdr>
                  <w:divsChild>
                    <w:div w:id="383910337">
                      <w:marLeft w:val="0"/>
                      <w:marRight w:val="0"/>
                      <w:marTop w:val="0"/>
                      <w:marBottom w:val="0"/>
                      <w:divBdr>
                        <w:top w:val="none" w:sz="0" w:space="0" w:color="auto"/>
                        <w:left w:val="none" w:sz="0" w:space="0" w:color="auto"/>
                        <w:bottom w:val="none" w:sz="0" w:space="0" w:color="auto"/>
                        <w:right w:val="none" w:sz="0" w:space="0" w:color="auto"/>
                      </w:divBdr>
                    </w:div>
                    <w:div w:id="1391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166673">
      <w:bodyDiv w:val="1"/>
      <w:marLeft w:val="0"/>
      <w:marRight w:val="0"/>
      <w:marTop w:val="0"/>
      <w:marBottom w:val="0"/>
      <w:divBdr>
        <w:top w:val="none" w:sz="0" w:space="0" w:color="auto"/>
        <w:left w:val="none" w:sz="0" w:space="0" w:color="auto"/>
        <w:bottom w:val="none" w:sz="0" w:space="0" w:color="auto"/>
        <w:right w:val="none" w:sz="0" w:space="0" w:color="auto"/>
      </w:divBdr>
      <w:divsChild>
        <w:div w:id="20333355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9157582">
              <w:marLeft w:val="0"/>
              <w:marRight w:val="0"/>
              <w:marTop w:val="0"/>
              <w:marBottom w:val="0"/>
              <w:divBdr>
                <w:top w:val="none" w:sz="0" w:space="0" w:color="auto"/>
                <w:left w:val="none" w:sz="0" w:space="0" w:color="auto"/>
                <w:bottom w:val="none" w:sz="0" w:space="0" w:color="auto"/>
                <w:right w:val="none" w:sz="0" w:space="0" w:color="auto"/>
              </w:divBdr>
              <w:divsChild>
                <w:div w:id="342047726">
                  <w:marLeft w:val="0"/>
                  <w:marRight w:val="0"/>
                  <w:marTop w:val="0"/>
                  <w:marBottom w:val="0"/>
                  <w:divBdr>
                    <w:top w:val="none" w:sz="0" w:space="0" w:color="auto"/>
                    <w:left w:val="none" w:sz="0" w:space="0" w:color="auto"/>
                    <w:bottom w:val="none" w:sz="0" w:space="0" w:color="auto"/>
                    <w:right w:val="none" w:sz="0" w:space="0" w:color="auto"/>
                  </w:divBdr>
                  <w:divsChild>
                    <w:div w:id="1766028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573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8663578">
      <w:bodyDiv w:val="1"/>
      <w:marLeft w:val="0"/>
      <w:marRight w:val="0"/>
      <w:marTop w:val="0"/>
      <w:marBottom w:val="0"/>
      <w:divBdr>
        <w:top w:val="none" w:sz="0" w:space="0" w:color="auto"/>
        <w:left w:val="none" w:sz="0" w:space="0" w:color="auto"/>
        <w:bottom w:val="none" w:sz="0" w:space="0" w:color="auto"/>
        <w:right w:val="none" w:sz="0" w:space="0" w:color="auto"/>
      </w:divBdr>
    </w:div>
    <w:div w:id="1691102252">
      <w:bodyDiv w:val="1"/>
      <w:marLeft w:val="0"/>
      <w:marRight w:val="0"/>
      <w:marTop w:val="0"/>
      <w:marBottom w:val="0"/>
      <w:divBdr>
        <w:top w:val="none" w:sz="0" w:space="0" w:color="auto"/>
        <w:left w:val="none" w:sz="0" w:space="0" w:color="auto"/>
        <w:bottom w:val="none" w:sz="0" w:space="0" w:color="auto"/>
        <w:right w:val="none" w:sz="0" w:space="0" w:color="auto"/>
      </w:divBdr>
      <w:divsChild>
        <w:div w:id="9036414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629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5602">
      <w:bodyDiv w:val="1"/>
      <w:marLeft w:val="0"/>
      <w:marRight w:val="0"/>
      <w:marTop w:val="0"/>
      <w:marBottom w:val="0"/>
      <w:divBdr>
        <w:top w:val="none" w:sz="0" w:space="0" w:color="auto"/>
        <w:left w:val="none" w:sz="0" w:space="0" w:color="auto"/>
        <w:bottom w:val="none" w:sz="0" w:space="0" w:color="auto"/>
        <w:right w:val="none" w:sz="0" w:space="0" w:color="auto"/>
      </w:divBdr>
    </w:div>
    <w:div w:id="1843005670">
      <w:bodyDiv w:val="1"/>
      <w:marLeft w:val="0"/>
      <w:marRight w:val="0"/>
      <w:marTop w:val="0"/>
      <w:marBottom w:val="0"/>
      <w:divBdr>
        <w:top w:val="none" w:sz="0" w:space="0" w:color="auto"/>
        <w:left w:val="none" w:sz="0" w:space="0" w:color="auto"/>
        <w:bottom w:val="none" w:sz="0" w:space="0" w:color="auto"/>
        <w:right w:val="none" w:sz="0" w:space="0" w:color="auto"/>
      </w:divBdr>
    </w:div>
    <w:div w:id="1883983794">
      <w:bodyDiv w:val="1"/>
      <w:marLeft w:val="0"/>
      <w:marRight w:val="0"/>
      <w:marTop w:val="0"/>
      <w:marBottom w:val="0"/>
      <w:divBdr>
        <w:top w:val="none" w:sz="0" w:space="0" w:color="auto"/>
        <w:left w:val="none" w:sz="0" w:space="0" w:color="auto"/>
        <w:bottom w:val="none" w:sz="0" w:space="0" w:color="auto"/>
        <w:right w:val="none" w:sz="0" w:space="0" w:color="auto"/>
      </w:divBdr>
    </w:div>
    <w:div w:id="1901937504">
      <w:bodyDiv w:val="1"/>
      <w:marLeft w:val="0"/>
      <w:marRight w:val="0"/>
      <w:marTop w:val="0"/>
      <w:marBottom w:val="0"/>
      <w:divBdr>
        <w:top w:val="none" w:sz="0" w:space="0" w:color="auto"/>
        <w:left w:val="none" w:sz="0" w:space="0" w:color="auto"/>
        <w:bottom w:val="none" w:sz="0" w:space="0" w:color="auto"/>
        <w:right w:val="none" w:sz="0" w:space="0" w:color="auto"/>
      </w:divBdr>
      <w:divsChild>
        <w:div w:id="20250869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2490629">
              <w:marLeft w:val="0"/>
              <w:marRight w:val="0"/>
              <w:marTop w:val="0"/>
              <w:marBottom w:val="0"/>
              <w:divBdr>
                <w:top w:val="none" w:sz="0" w:space="0" w:color="auto"/>
                <w:left w:val="none" w:sz="0" w:space="0" w:color="auto"/>
                <w:bottom w:val="none" w:sz="0" w:space="0" w:color="auto"/>
                <w:right w:val="none" w:sz="0" w:space="0" w:color="auto"/>
              </w:divBdr>
              <w:divsChild>
                <w:div w:id="370232586">
                  <w:marLeft w:val="0"/>
                  <w:marRight w:val="0"/>
                  <w:marTop w:val="0"/>
                  <w:marBottom w:val="0"/>
                  <w:divBdr>
                    <w:top w:val="none" w:sz="0" w:space="0" w:color="auto"/>
                    <w:left w:val="none" w:sz="0" w:space="0" w:color="auto"/>
                    <w:bottom w:val="none" w:sz="0" w:space="0" w:color="auto"/>
                    <w:right w:val="none" w:sz="0" w:space="0" w:color="auto"/>
                  </w:divBdr>
                  <w:divsChild>
                    <w:div w:id="2145586110">
                      <w:marLeft w:val="0"/>
                      <w:marRight w:val="0"/>
                      <w:marTop w:val="0"/>
                      <w:marBottom w:val="0"/>
                      <w:divBdr>
                        <w:top w:val="none" w:sz="0" w:space="0" w:color="auto"/>
                        <w:left w:val="none" w:sz="0" w:space="0" w:color="auto"/>
                        <w:bottom w:val="none" w:sz="0" w:space="0" w:color="auto"/>
                        <w:right w:val="none" w:sz="0" w:space="0" w:color="auto"/>
                      </w:divBdr>
                    </w:div>
                    <w:div w:id="37134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827</Words>
  <Characters>4439</Characters>
  <Application>Microsoft Office Word</Application>
  <DocSecurity>0</DocSecurity>
  <Lines>69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Marge Lennon</dc:creator>
  <cp:keywords/>
  <dc:description/>
  <cp:lastModifiedBy>Marge Lennon</cp:lastModifiedBy>
  <cp:revision>4</cp:revision>
  <cp:lastPrinted>2020-04-19T20:46:00Z</cp:lastPrinted>
  <dcterms:created xsi:type="dcterms:W3CDTF">2020-04-19T20:46:00Z</dcterms:created>
  <dcterms:modified xsi:type="dcterms:W3CDTF">2026-01-23T22:14:00Z</dcterms:modified>
</cp:coreProperties>
</file>